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4DC" w:rsidRDefault="00293ADE" w:rsidP="00852A99">
      <w:pPr>
        <w:autoSpaceDE w:val="0"/>
        <w:autoSpaceDN w:val="0"/>
        <w:adjustRightInd w:val="0"/>
        <w:spacing w:after="0" w:line="240" w:lineRule="auto"/>
        <w:jc w:val="center"/>
        <w:rPr>
          <w:rFonts w:ascii="Arial" w:hAnsi="Arial" w:cs="Arial"/>
          <w:b/>
          <w:bCs/>
          <w:sz w:val="36"/>
          <w:szCs w:val="36"/>
        </w:rPr>
      </w:pPr>
      <w:r w:rsidRPr="006D27D1">
        <w:rPr>
          <w:rFonts w:ascii="Arial" w:hAnsi="Arial" w:cs="Arial"/>
          <w:b/>
          <w:bCs/>
          <w:sz w:val="36"/>
          <w:szCs w:val="36"/>
        </w:rPr>
        <w:t>T</w:t>
      </w:r>
      <w:r w:rsidR="00852A99">
        <w:rPr>
          <w:rFonts w:ascii="Arial" w:hAnsi="Arial" w:cs="Arial"/>
          <w:b/>
          <w:bCs/>
          <w:sz w:val="36"/>
          <w:szCs w:val="36"/>
        </w:rPr>
        <w:t>D</w:t>
      </w:r>
      <w:r w:rsidRPr="006D27D1">
        <w:rPr>
          <w:rFonts w:ascii="Arial" w:hAnsi="Arial" w:cs="Arial"/>
          <w:b/>
          <w:bCs/>
          <w:sz w:val="36"/>
          <w:szCs w:val="36"/>
        </w:rPr>
        <w:t xml:space="preserve"> sur </w:t>
      </w:r>
      <w:r w:rsidR="00852A99">
        <w:rPr>
          <w:rFonts w:ascii="Arial" w:hAnsi="Arial" w:cs="Arial"/>
          <w:b/>
          <w:bCs/>
          <w:sz w:val="36"/>
          <w:szCs w:val="36"/>
        </w:rPr>
        <w:t>la dispersion des graines</w:t>
      </w:r>
    </w:p>
    <w:p w:rsidR="006D27D1" w:rsidRPr="006D27D1" w:rsidRDefault="006D27D1" w:rsidP="006D27D1">
      <w:pPr>
        <w:autoSpaceDE w:val="0"/>
        <w:autoSpaceDN w:val="0"/>
        <w:adjustRightInd w:val="0"/>
        <w:spacing w:after="0" w:line="240" w:lineRule="auto"/>
        <w:jc w:val="both"/>
        <w:rPr>
          <w:rFonts w:ascii="Arial" w:hAnsi="Arial" w:cs="Arial"/>
          <w:b/>
          <w:bCs/>
          <w:sz w:val="36"/>
          <w:szCs w:val="36"/>
        </w:rPr>
      </w:pPr>
    </w:p>
    <w:p w:rsidR="00867EF7" w:rsidRDefault="00867EF7" w:rsidP="006D27D1">
      <w:pPr>
        <w:autoSpaceDE w:val="0"/>
        <w:autoSpaceDN w:val="0"/>
        <w:adjustRightInd w:val="0"/>
        <w:spacing w:after="0" w:line="240" w:lineRule="auto"/>
        <w:jc w:val="both"/>
        <w:rPr>
          <w:rFonts w:ascii="Arial" w:hAnsi="Arial" w:cs="Arial"/>
          <w:bCs/>
          <w:sz w:val="24"/>
          <w:szCs w:val="24"/>
        </w:rPr>
      </w:pPr>
    </w:p>
    <w:p w:rsidR="00852A99" w:rsidRPr="00852A99" w:rsidRDefault="001766E3" w:rsidP="003F6A21">
      <w:pPr>
        <w:autoSpaceDE w:val="0"/>
        <w:autoSpaceDN w:val="0"/>
        <w:adjustRightInd w:val="0"/>
        <w:spacing w:after="0" w:line="240" w:lineRule="auto"/>
        <w:jc w:val="both"/>
        <w:rPr>
          <w:rFonts w:ascii="Arial" w:hAnsi="Arial" w:cs="Arial"/>
          <w:bCs/>
          <w:sz w:val="24"/>
          <w:szCs w:val="24"/>
        </w:rPr>
      </w:pPr>
      <w:r w:rsidRPr="001766E3">
        <w:rPr>
          <w:rFonts w:ascii="Arial" w:hAnsi="Arial" w:cs="Arial"/>
          <w:bCs/>
          <w:sz w:val="24"/>
          <w:szCs w:val="24"/>
        </w:rPr>
        <w:t xml:space="preserve">Une fois fécondée par le pollen, le pistil se transforme en fruit qui contient les graines. Ces graines doivent ensuite être transportées afin d'assurer la dissémination de l'espèce. </w:t>
      </w:r>
      <w:r w:rsidR="00852A99" w:rsidRPr="00852A99">
        <w:rPr>
          <w:rFonts w:ascii="Arial" w:hAnsi="Arial" w:cs="Arial"/>
          <w:bCs/>
          <w:sz w:val="24"/>
          <w:szCs w:val="24"/>
        </w:rPr>
        <w:t>Comme pour la pollinisation, les plantes disposent de plusieurs moyens de dispersion des graines afin d'assurer la colonisation d'autres milieux de vie. Nous avons vu que les grains de pollen disposent de structures spécifiques qui permettent leur transport par l'air, l'eau ou d'autres êtres vivants. En est-il de même pour le transport des graines?</w:t>
      </w:r>
    </w:p>
    <w:p w:rsidR="00852A99" w:rsidRDefault="00852A99" w:rsidP="003F6A21">
      <w:pPr>
        <w:autoSpaceDE w:val="0"/>
        <w:autoSpaceDN w:val="0"/>
        <w:adjustRightInd w:val="0"/>
        <w:spacing w:after="0" w:line="240" w:lineRule="auto"/>
        <w:jc w:val="both"/>
        <w:rPr>
          <w:rFonts w:ascii="Arial" w:hAnsi="Arial" w:cs="Arial"/>
          <w:b/>
          <w:bCs/>
          <w:sz w:val="24"/>
          <w:szCs w:val="24"/>
        </w:rPr>
      </w:pPr>
    </w:p>
    <w:p w:rsidR="00D06F8B" w:rsidRDefault="00852A99" w:rsidP="006D27D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A partir de l’étude rigoureuse des documents suivants, </w:t>
      </w:r>
      <w:r w:rsidR="001766E3">
        <w:rPr>
          <w:rFonts w:ascii="Arial" w:hAnsi="Arial" w:cs="Arial"/>
          <w:b/>
          <w:bCs/>
          <w:sz w:val="24"/>
          <w:szCs w:val="24"/>
        </w:rPr>
        <w:t xml:space="preserve">expliquer la formation des graines puis </w:t>
      </w:r>
      <w:r>
        <w:rPr>
          <w:rFonts w:ascii="Arial" w:hAnsi="Arial" w:cs="Arial"/>
          <w:b/>
          <w:bCs/>
          <w:sz w:val="24"/>
          <w:szCs w:val="24"/>
        </w:rPr>
        <w:t>montrer que la dispersion des graines est assurée par plusieurs moyens de transports</w:t>
      </w:r>
      <w:r w:rsidR="009E2F46">
        <w:rPr>
          <w:rFonts w:ascii="Arial" w:hAnsi="Arial" w:cs="Arial"/>
          <w:b/>
          <w:bCs/>
          <w:sz w:val="24"/>
          <w:szCs w:val="24"/>
        </w:rPr>
        <w:t xml:space="preserve"> et qu’elle a nécessité, dans certains cas, une coévolution</w:t>
      </w:r>
      <w:r w:rsidR="00867EF7" w:rsidRPr="00867EF7">
        <w:rPr>
          <w:rFonts w:ascii="Arial" w:hAnsi="Arial" w:cs="Arial"/>
          <w:b/>
          <w:bCs/>
          <w:sz w:val="24"/>
          <w:szCs w:val="24"/>
        </w:rPr>
        <w:t>.</w:t>
      </w:r>
    </w:p>
    <w:p w:rsidR="001F4281" w:rsidRPr="00867EF7" w:rsidRDefault="001F4281" w:rsidP="006D27D1">
      <w:pPr>
        <w:autoSpaceDE w:val="0"/>
        <w:autoSpaceDN w:val="0"/>
        <w:adjustRightInd w:val="0"/>
        <w:spacing w:after="0" w:line="240" w:lineRule="auto"/>
        <w:jc w:val="both"/>
        <w:rPr>
          <w:rFonts w:ascii="Arial" w:hAnsi="Arial" w:cs="Arial"/>
          <w:b/>
          <w:bCs/>
          <w:sz w:val="24"/>
          <w:szCs w:val="24"/>
        </w:rPr>
      </w:pPr>
    </w:p>
    <w:p w:rsidR="000A64DC" w:rsidRPr="006D27D1" w:rsidRDefault="000A64DC" w:rsidP="006D27D1">
      <w:pPr>
        <w:autoSpaceDE w:val="0"/>
        <w:autoSpaceDN w:val="0"/>
        <w:adjustRightInd w:val="0"/>
        <w:spacing w:after="0" w:line="240" w:lineRule="auto"/>
        <w:jc w:val="both"/>
        <w:rPr>
          <w:rFonts w:ascii="Arial" w:hAnsi="Arial" w:cs="Arial"/>
          <w:b/>
          <w:bCs/>
          <w:sz w:val="24"/>
          <w:szCs w:val="24"/>
        </w:rPr>
      </w:pPr>
      <w:r w:rsidRPr="006D27D1">
        <w:rPr>
          <w:rFonts w:ascii="Arial" w:hAnsi="Arial" w:cs="Arial"/>
          <w:b/>
          <w:bCs/>
          <w:sz w:val="24"/>
          <w:szCs w:val="24"/>
        </w:rPr>
        <w:t>Objectifs</w:t>
      </w:r>
      <w:r w:rsidR="00AB2D03" w:rsidRPr="006D27D1">
        <w:rPr>
          <w:rFonts w:ascii="Arial" w:hAnsi="Arial" w:cs="Arial"/>
          <w:b/>
          <w:bCs/>
          <w:sz w:val="24"/>
          <w:szCs w:val="24"/>
        </w:rPr>
        <w:t xml:space="preserve"> notionnels de la séance</w:t>
      </w:r>
      <w:r w:rsidRPr="006D27D1">
        <w:rPr>
          <w:rFonts w:ascii="Arial" w:hAnsi="Arial" w:cs="Arial"/>
          <w:b/>
          <w:bCs/>
          <w:sz w:val="24"/>
          <w:szCs w:val="24"/>
        </w:rPr>
        <w:t xml:space="preserve"> :</w:t>
      </w:r>
    </w:p>
    <w:p w:rsidR="000A64DC" w:rsidRPr="006D27D1" w:rsidRDefault="000A64DC" w:rsidP="006D27D1">
      <w:pPr>
        <w:pStyle w:val="Paragraphedeliste"/>
        <w:numPr>
          <w:ilvl w:val="0"/>
          <w:numId w:val="1"/>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Observer la présence de </w:t>
      </w:r>
      <w:r w:rsidR="00852A99">
        <w:rPr>
          <w:rFonts w:ascii="Arial" w:hAnsi="Arial" w:cs="Arial"/>
          <w:sz w:val="24"/>
          <w:szCs w:val="24"/>
        </w:rPr>
        <w:t>caractéristiques adaptées au moyen de transport</w:t>
      </w:r>
      <w:r w:rsidR="0012618E">
        <w:rPr>
          <w:rFonts w:ascii="Arial" w:hAnsi="Arial" w:cs="Arial"/>
          <w:sz w:val="24"/>
          <w:szCs w:val="24"/>
        </w:rPr>
        <w:t>.</w:t>
      </w:r>
    </w:p>
    <w:p w:rsidR="000A64DC" w:rsidRPr="006D27D1" w:rsidRDefault="000A64DC" w:rsidP="006D27D1">
      <w:pPr>
        <w:pStyle w:val="Paragraphedeliste"/>
        <w:numPr>
          <w:ilvl w:val="0"/>
          <w:numId w:val="1"/>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Comprendre </w:t>
      </w:r>
      <w:r w:rsidR="001F4281">
        <w:rPr>
          <w:rFonts w:ascii="Arial" w:hAnsi="Arial" w:cs="Arial"/>
          <w:sz w:val="24"/>
          <w:szCs w:val="24"/>
        </w:rPr>
        <w:t xml:space="preserve">la </w:t>
      </w:r>
      <w:r w:rsidR="00852A99">
        <w:rPr>
          <w:rFonts w:ascii="Arial" w:hAnsi="Arial" w:cs="Arial"/>
          <w:sz w:val="24"/>
          <w:szCs w:val="24"/>
        </w:rPr>
        <w:t>coévolution plante/animal</w:t>
      </w:r>
      <w:r w:rsidR="0012618E">
        <w:rPr>
          <w:rFonts w:ascii="Arial" w:hAnsi="Arial" w:cs="Arial"/>
          <w:sz w:val="24"/>
          <w:szCs w:val="24"/>
        </w:rPr>
        <w:t>.</w:t>
      </w:r>
    </w:p>
    <w:p w:rsidR="00AB2D03" w:rsidRPr="00B80D21" w:rsidRDefault="00AB2D03" w:rsidP="006D27D1">
      <w:pPr>
        <w:autoSpaceDE w:val="0"/>
        <w:autoSpaceDN w:val="0"/>
        <w:adjustRightInd w:val="0"/>
        <w:spacing w:after="0" w:line="240" w:lineRule="auto"/>
        <w:jc w:val="both"/>
        <w:rPr>
          <w:rFonts w:ascii="Arial" w:hAnsi="Arial" w:cs="Arial"/>
          <w:b/>
          <w:sz w:val="24"/>
          <w:szCs w:val="24"/>
        </w:rPr>
      </w:pPr>
      <w:r w:rsidRPr="00B80D21">
        <w:rPr>
          <w:rFonts w:ascii="Arial" w:hAnsi="Arial" w:cs="Arial"/>
          <w:b/>
          <w:sz w:val="24"/>
          <w:szCs w:val="24"/>
        </w:rPr>
        <w:t>Objectifs de capacité</w:t>
      </w:r>
      <w:r w:rsidR="006D27D1" w:rsidRPr="00B80D21">
        <w:rPr>
          <w:rFonts w:ascii="Arial" w:hAnsi="Arial" w:cs="Arial"/>
          <w:b/>
          <w:sz w:val="24"/>
          <w:szCs w:val="24"/>
        </w:rPr>
        <w:t>s</w:t>
      </w:r>
      <w:r w:rsidRPr="00B80D21">
        <w:rPr>
          <w:rFonts w:ascii="Arial" w:hAnsi="Arial" w:cs="Arial"/>
          <w:b/>
          <w:sz w:val="24"/>
          <w:szCs w:val="24"/>
        </w:rPr>
        <w:t> :</w:t>
      </w:r>
    </w:p>
    <w:p w:rsidR="00AB2D03" w:rsidRPr="006D27D1" w:rsidRDefault="00852A99" w:rsidP="006D27D1">
      <w:pPr>
        <w:pStyle w:val="Paragraphedeliste"/>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Analyse rigoureuse de documents</w:t>
      </w:r>
    </w:p>
    <w:p w:rsidR="000A64DC" w:rsidRPr="006D27D1" w:rsidRDefault="000A64DC" w:rsidP="006D27D1">
      <w:pPr>
        <w:pStyle w:val="Paragraphedeliste"/>
        <w:numPr>
          <w:ilvl w:val="0"/>
          <w:numId w:val="2"/>
        </w:numPr>
        <w:autoSpaceDE w:val="0"/>
        <w:autoSpaceDN w:val="0"/>
        <w:adjustRightInd w:val="0"/>
        <w:spacing w:after="0" w:line="240" w:lineRule="auto"/>
        <w:jc w:val="both"/>
        <w:rPr>
          <w:rFonts w:ascii="Arial" w:hAnsi="Arial" w:cs="Arial"/>
          <w:sz w:val="24"/>
          <w:szCs w:val="24"/>
        </w:rPr>
      </w:pPr>
      <w:r w:rsidRPr="006D27D1">
        <w:rPr>
          <w:rFonts w:ascii="Arial" w:hAnsi="Arial" w:cs="Arial"/>
          <w:sz w:val="24"/>
          <w:szCs w:val="24"/>
        </w:rPr>
        <w:t xml:space="preserve">Réaliser </w:t>
      </w:r>
      <w:r w:rsidR="00852A99">
        <w:rPr>
          <w:rFonts w:ascii="Arial" w:hAnsi="Arial" w:cs="Arial"/>
          <w:sz w:val="24"/>
          <w:szCs w:val="24"/>
        </w:rPr>
        <w:t>une synthèse</w:t>
      </w:r>
    </w:p>
    <w:p w:rsidR="000A64DC" w:rsidRPr="006D27D1" w:rsidRDefault="000A64DC" w:rsidP="006D27D1">
      <w:pPr>
        <w:autoSpaceDE w:val="0"/>
        <w:autoSpaceDN w:val="0"/>
        <w:adjustRightInd w:val="0"/>
        <w:spacing w:after="0" w:line="240" w:lineRule="auto"/>
        <w:jc w:val="both"/>
        <w:rPr>
          <w:rFonts w:ascii="Arial" w:hAnsi="Arial" w:cs="Arial"/>
          <w:b/>
          <w:bCs/>
          <w:sz w:val="24"/>
          <w:szCs w:val="24"/>
        </w:rPr>
      </w:pPr>
    </w:p>
    <w:p w:rsidR="000A64DC" w:rsidRPr="006D27D1" w:rsidRDefault="000A64DC" w:rsidP="006D27D1">
      <w:pPr>
        <w:autoSpaceDE w:val="0"/>
        <w:autoSpaceDN w:val="0"/>
        <w:adjustRightInd w:val="0"/>
        <w:spacing w:after="0" w:line="240" w:lineRule="auto"/>
        <w:jc w:val="both"/>
        <w:rPr>
          <w:rFonts w:ascii="Arial" w:hAnsi="Arial" w:cs="Arial"/>
          <w:b/>
          <w:bCs/>
          <w:sz w:val="24"/>
          <w:szCs w:val="24"/>
        </w:rPr>
      </w:pPr>
      <w:r w:rsidRPr="006D27D1">
        <w:rPr>
          <w:rFonts w:ascii="Arial" w:hAnsi="Arial" w:cs="Arial"/>
          <w:b/>
          <w:bCs/>
          <w:sz w:val="24"/>
          <w:szCs w:val="24"/>
        </w:rPr>
        <w:t>Matériel :</w:t>
      </w:r>
    </w:p>
    <w:p w:rsidR="00AB2D03" w:rsidRDefault="00852A99" w:rsidP="006D27D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Plus de 85 000 000 000 de neurones</w:t>
      </w:r>
      <w:r w:rsidR="001D78DD">
        <w:rPr>
          <w:rFonts w:ascii="Arial" w:hAnsi="Arial" w:cs="Arial"/>
          <w:sz w:val="24"/>
          <w:szCs w:val="24"/>
        </w:rPr>
        <w:t>.</w:t>
      </w:r>
    </w:p>
    <w:p w:rsidR="00852A99" w:rsidRDefault="00852A99" w:rsidP="006D27D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Un ordinateur avec traitement de texte ou des feuilles de papier</w:t>
      </w:r>
      <w:r w:rsidR="001D78DD">
        <w:rPr>
          <w:rFonts w:ascii="Arial" w:hAnsi="Arial" w:cs="Arial"/>
          <w:sz w:val="24"/>
          <w:szCs w:val="24"/>
        </w:rPr>
        <w:t xml:space="preserve">, </w:t>
      </w:r>
      <w:r>
        <w:rPr>
          <w:rFonts w:ascii="Arial" w:hAnsi="Arial" w:cs="Arial"/>
          <w:sz w:val="24"/>
          <w:szCs w:val="24"/>
        </w:rPr>
        <w:t>un stylo et un correcteur</w:t>
      </w:r>
      <w:r w:rsidR="001D78DD">
        <w:rPr>
          <w:rFonts w:ascii="Arial" w:hAnsi="Arial" w:cs="Arial"/>
          <w:sz w:val="24"/>
          <w:szCs w:val="24"/>
        </w:rPr>
        <w:t>.</w:t>
      </w:r>
    </w:p>
    <w:p w:rsidR="00D06F8B" w:rsidRPr="006D27D1" w:rsidRDefault="00D06F8B" w:rsidP="006D27D1">
      <w:pPr>
        <w:autoSpaceDE w:val="0"/>
        <w:autoSpaceDN w:val="0"/>
        <w:adjustRightInd w:val="0"/>
        <w:spacing w:after="0" w:line="240" w:lineRule="auto"/>
        <w:jc w:val="both"/>
        <w:rPr>
          <w:rFonts w:ascii="Arial" w:hAnsi="Arial" w:cs="Arial"/>
          <w:b/>
          <w:bCs/>
          <w:sz w:val="24"/>
          <w:szCs w:val="24"/>
        </w:rPr>
      </w:pPr>
    </w:p>
    <w:p w:rsidR="001766E3" w:rsidRPr="000C77B5" w:rsidRDefault="001766E3" w:rsidP="006D27D1">
      <w:pPr>
        <w:autoSpaceDE w:val="0"/>
        <w:autoSpaceDN w:val="0"/>
        <w:adjustRightInd w:val="0"/>
        <w:spacing w:after="0" w:line="240" w:lineRule="auto"/>
        <w:jc w:val="both"/>
        <w:rPr>
          <w:rFonts w:ascii="Arial" w:hAnsi="Arial" w:cs="Arial"/>
          <w:b/>
          <w:bCs/>
          <w:noProof/>
          <w:sz w:val="28"/>
          <w:szCs w:val="28"/>
          <w:u w:val="single"/>
          <w:lang w:eastAsia="fr-FR"/>
        </w:rPr>
      </w:pPr>
      <w:r w:rsidRPr="000C77B5">
        <w:rPr>
          <w:rFonts w:ascii="Arial" w:hAnsi="Arial" w:cs="Arial"/>
          <w:b/>
          <w:bCs/>
          <w:noProof/>
          <w:sz w:val="28"/>
          <w:szCs w:val="28"/>
          <w:u w:val="single"/>
          <w:lang w:eastAsia="fr-FR"/>
        </w:rPr>
        <w:t>Document 1 : Cycle de vie d’une angiosperme</w:t>
      </w:r>
    </w:p>
    <w:p w:rsidR="001766E3" w:rsidRDefault="001766E3" w:rsidP="006D27D1">
      <w:pPr>
        <w:autoSpaceDE w:val="0"/>
        <w:autoSpaceDN w:val="0"/>
        <w:adjustRightInd w:val="0"/>
        <w:spacing w:after="0" w:line="240" w:lineRule="auto"/>
        <w:jc w:val="both"/>
        <w:rPr>
          <w:rFonts w:ascii="Arial" w:hAnsi="Arial" w:cs="Arial"/>
          <w:b/>
          <w:bCs/>
          <w:noProof/>
          <w:sz w:val="24"/>
          <w:szCs w:val="24"/>
          <w:lang w:eastAsia="fr-FR"/>
        </w:rPr>
      </w:pPr>
    </w:p>
    <w:p w:rsidR="00E85460" w:rsidRDefault="00E85460" w:rsidP="00E85460">
      <w:pPr>
        <w:autoSpaceDE w:val="0"/>
        <w:autoSpaceDN w:val="0"/>
        <w:adjustRightInd w:val="0"/>
        <w:spacing w:after="0" w:line="240" w:lineRule="auto"/>
        <w:jc w:val="center"/>
        <w:rPr>
          <w:rFonts w:ascii="Arial" w:hAnsi="Arial" w:cs="Arial"/>
          <w:b/>
          <w:bCs/>
          <w:noProof/>
          <w:sz w:val="24"/>
          <w:szCs w:val="24"/>
          <w:lang w:eastAsia="fr-FR"/>
        </w:rPr>
      </w:pPr>
      <w:r>
        <w:rPr>
          <w:rFonts w:ascii="Arial" w:hAnsi="Arial" w:cs="Arial"/>
          <w:b/>
          <w:bCs/>
          <w:noProof/>
          <w:sz w:val="24"/>
          <w:szCs w:val="24"/>
          <w:lang w:eastAsia="fr-FR"/>
        </w:rPr>
        <w:drawing>
          <wp:inline distT="0" distB="0" distL="0" distR="0">
            <wp:extent cx="3568302" cy="411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iosperm_life_cycle_diagram-fr.svg.png"/>
                    <pic:cNvPicPr/>
                  </pic:nvPicPr>
                  <pic:blipFill>
                    <a:blip r:embed="rId6">
                      <a:extLst>
                        <a:ext uri="{28A0092B-C50C-407E-A947-70E740481C1C}">
                          <a14:useLocalDpi xmlns:a14="http://schemas.microsoft.com/office/drawing/2010/main" val="0"/>
                        </a:ext>
                      </a:extLst>
                    </a:blip>
                    <a:stretch>
                      <a:fillRect/>
                    </a:stretch>
                  </pic:blipFill>
                  <pic:spPr>
                    <a:xfrm>
                      <a:off x="0" y="0"/>
                      <a:ext cx="3569093" cy="4115712"/>
                    </a:xfrm>
                    <a:prstGeom prst="rect">
                      <a:avLst/>
                    </a:prstGeom>
                  </pic:spPr>
                </pic:pic>
              </a:graphicData>
            </a:graphic>
          </wp:inline>
        </w:drawing>
      </w:r>
    </w:p>
    <w:p w:rsidR="00E85460" w:rsidRDefault="00E85460" w:rsidP="006D27D1">
      <w:pPr>
        <w:autoSpaceDE w:val="0"/>
        <w:autoSpaceDN w:val="0"/>
        <w:adjustRightInd w:val="0"/>
        <w:spacing w:after="0" w:line="240" w:lineRule="auto"/>
        <w:jc w:val="both"/>
        <w:rPr>
          <w:rFonts w:ascii="Arial" w:hAnsi="Arial" w:cs="Arial"/>
          <w:b/>
          <w:bCs/>
          <w:noProof/>
          <w:sz w:val="24"/>
          <w:szCs w:val="24"/>
          <w:lang w:eastAsia="fr-FR"/>
        </w:rPr>
      </w:pPr>
    </w:p>
    <w:p w:rsidR="00E85460" w:rsidRPr="00E85460" w:rsidRDefault="00E85460" w:rsidP="006D27D1">
      <w:pPr>
        <w:autoSpaceDE w:val="0"/>
        <w:autoSpaceDN w:val="0"/>
        <w:adjustRightInd w:val="0"/>
        <w:spacing w:after="0" w:line="240" w:lineRule="auto"/>
        <w:jc w:val="both"/>
        <w:rPr>
          <w:rFonts w:ascii="Arial" w:hAnsi="Arial" w:cs="Arial"/>
          <w:bCs/>
          <w:noProof/>
          <w:sz w:val="24"/>
          <w:szCs w:val="24"/>
          <w:lang w:eastAsia="fr-FR"/>
        </w:rPr>
      </w:pPr>
      <w:r w:rsidRPr="00E85460">
        <w:rPr>
          <w:rFonts w:ascii="Arial" w:hAnsi="Arial" w:cs="Arial"/>
          <w:bCs/>
          <w:noProof/>
          <w:sz w:val="24"/>
          <w:szCs w:val="24"/>
          <w:lang w:eastAsia="fr-FR"/>
        </w:rPr>
        <w:t>Pour ceux que l’anglais ne rebute pas :</w:t>
      </w:r>
    </w:p>
    <w:p w:rsidR="001766E3" w:rsidRPr="00E85460" w:rsidRDefault="001D78DD" w:rsidP="006D27D1">
      <w:pPr>
        <w:autoSpaceDE w:val="0"/>
        <w:autoSpaceDN w:val="0"/>
        <w:adjustRightInd w:val="0"/>
        <w:spacing w:after="0" w:line="240" w:lineRule="auto"/>
        <w:jc w:val="both"/>
        <w:rPr>
          <w:rFonts w:ascii="Arial" w:hAnsi="Arial" w:cs="Arial"/>
          <w:bCs/>
          <w:noProof/>
          <w:sz w:val="24"/>
          <w:szCs w:val="24"/>
          <w:lang w:eastAsia="fr-FR"/>
        </w:rPr>
      </w:pPr>
      <w:hyperlink r:id="rId7" w:history="1">
        <w:r w:rsidRPr="001D78DD">
          <w:rPr>
            <w:rStyle w:val="Lienhypertexte"/>
            <w:rFonts w:ascii="Arial" w:hAnsi="Arial" w:cs="Arial"/>
            <w:bCs/>
            <w:noProof/>
            <w:sz w:val="24"/>
            <w:szCs w:val="24"/>
            <w:lang w:eastAsia="fr-FR"/>
          </w:rPr>
          <w:t>https://commons.wikimedia.org/wik</w:t>
        </w:r>
        <w:r w:rsidRPr="001D78DD">
          <w:rPr>
            <w:rStyle w:val="Lienhypertexte"/>
            <w:rFonts w:ascii="Arial" w:hAnsi="Arial" w:cs="Arial"/>
            <w:bCs/>
            <w:noProof/>
            <w:sz w:val="24"/>
            <w:szCs w:val="24"/>
            <w:lang w:eastAsia="fr-FR"/>
          </w:rPr>
          <w:t>i</w:t>
        </w:r>
        <w:r w:rsidRPr="001D78DD">
          <w:rPr>
            <w:rStyle w:val="Lienhypertexte"/>
            <w:rFonts w:ascii="Arial" w:hAnsi="Arial" w:cs="Arial"/>
            <w:bCs/>
            <w:noProof/>
            <w:sz w:val="24"/>
            <w:szCs w:val="24"/>
            <w:lang w:eastAsia="fr-FR"/>
          </w:rPr>
          <w:t>/File:Angiosperm_LIfe_Cycle.png</w:t>
        </w:r>
      </w:hyperlink>
    </w:p>
    <w:p w:rsidR="001766E3" w:rsidRPr="00E85460" w:rsidRDefault="001766E3" w:rsidP="006D27D1">
      <w:pPr>
        <w:autoSpaceDE w:val="0"/>
        <w:autoSpaceDN w:val="0"/>
        <w:adjustRightInd w:val="0"/>
        <w:spacing w:after="0" w:line="240" w:lineRule="auto"/>
        <w:jc w:val="both"/>
        <w:rPr>
          <w:rFonts w:ascii="Arial" w:hAnsi="Arial" w:cs="Arial"/>
          <w:bCs/>
          <w:noProof/>
          <w:sz w:val="24"/>
          <w:szCs w:val="24"/>
          <w:lang w:eastAsia="fr-FR"/>
        </w:rPr>
      </w:pPr>
    </w:p>
    <w:p w:rsidR="00C63AF3" w:rsidRPr="000C77B5" w:rsidRDefault="00852A99" w:rsidP="006D27D1">
      <w:pPr>
        <w:autoSpaceDE w:val="0"/>
        <w:autoSpaceDN w:val="0"/>
        <w:adjustRightInd w:val="0"/>
        <w:spacing w:after="0" w:line="240" w:lineRule="auto"/>
        <w:jc w:val="both"/>
        <w:rPr>
          <w:rFonts w:ascii="Arial" w:hAnsi="Arial" w:cs="Arial"/>
          <w:b/>
          <w:bCs/>
          <w:noProof/>
          <w:sz w:val="28"/>
          <w:szCs w:val="28"/>
          <w:u w:val="single"/>
          <w:lang w:eastAsia="fr-FR"/>
        </w:rPr>
      </w:pPr>
      <w:r w:rsidRPr="000C77B5">
        <w:rPr>
          <w:rFonts w:ascii="Arial" w:hAnsi="Arial" w:cs="Arial"/>
          <w:b/>
          <w:bCs/>
          <w:noProof/>
          <w:sz w:val="28"/>
          <w:szCs w:val="28"/>
          <w:u w:val="single"/>
          <w:lang w:eastAsia="fr-FR"/>
        </w:rPr>
        <w:lastRenderedPageBreak/>
        <w:t xml:space="preserve">Document </w:t>
      </w:r>
      <w:r w:rsidR="001766E3" w:rsidRPr="000C77B5">
        <w:rPr>
          <w:rFonts w:ascii="Arial" w:hAnsi="Arial" w:cs="Arial"/>
          <w:b/>
          <w:bCs/>
          <w:noProof/>
          <w:sz w:val="28"/>
          <w:szCs w:val="28"/>
          <w:u w:val="single"/>
          <w:lang w:eastAsia="fr-FR"/>
        </w:rPr>
        <w:t>2</w:t>
      </w:r>
      <w:r w:rsidRPr="000C77B5">
        <w:rPr>
          <w:rFonts w:ascii="Arial" w:hAnsi="Arial" w:cs="Arial"/>
          <w:b/>
          <w:bCs/>
          <w:noProof/>
          <w:sz w:val="28"/>
          <w:szCs w:val="28"/>
          <w:u w:val="single"/>
          <w:lang w:eastAsia="fr-FR"/>
        </w:rPr>
        <w:t> : aspect de quelques graines d’angiospermes</w:t>
      </w:r>
    </w:p>
    <w:p w:rsidR="00852A99" w:rsidRDefault="00852A99" w:rsidP="006D27D1">
      <w:pPr>
        <w:autoSpaceDE w:val="0"/>
        <w:autoSpaceDN w:val="0"/>
        <w:adjustRightInd w:val="0"/>
        <w:spacing w:after="0" w:line="240" w:lineRule="auto"/>
        <w:jc w:val="both"/>
        <w:rPr>
          <w:rFonts w:ascii="Arial" w:hAnsi="Arial" w:cs="Arial"/>
          <w:b/>
          <w:bCs/>
          <w:noProof/>
          <w:sz w:val="24"/>
          <w:szCs w:val="24"/>
          <w:lang w:eastAsia="fr-FR"/>
        </w:rPr>
      </w:pPr>
    </w:p>
    <w:p w:rsidR="00E85460" w:rsidRDefault="00E85460" w:rsidP="00E85460">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fr-FR"/>
        </w:rPr>
        <w:drawing>
          <wp:inline distT="0" distB="0" distL="0" distR="0">
            <wp:extent cx="5614114" cy="421957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Tilia_cordata_MHNT.BOT.2004.0.780.jpg"/>
                    <pic:cNvPicPr/>
                  </pic:nvPicPr>
                  <pic:blipFill>
                    <a:blip r:embed="rId8">
                      <a:extLst>
                        <a:ext uri="{28A0092B-C50C-407E-A947-70E740481C1C}">
                          <a14:useLocalDpi xmlns:a14="http://schemas.microsoft.com/office/drawing/2010/main" val="0"/>
                        </a:ext>
                      </a:extLst>
                    </a:blip>
                    <a:stretch>
                      <a:fillRect/>
                    </a:stretch>
                  </pic:blipFill>
                  <pic:spPr>
                    <a:xfrm>
                      <a:off x="0" y="0"/>
                      <a:ext cx="5620244" cy="4224183"/>
                    </a:xfrm>
                    <a:prstGeom prst="rect">
                      <a:avLst/>
                    </a:prstGeom>
                  </pic:spPr>
                </pic:pic>
              </a:graphicData>
            </a:graphic>
          </wp:inline>
        </w:drawing>
      </w:r>
    </w:p>
    <w:p w:rsidR="000C77B5" w:rsidRDefault="000C77B5" w:rsidP="00E85460">
      <w:pPr>
        <w:autoSpaceDE w:val="0"/>
        <w:autoSpaceDN w:val="0"/>
        <w:adjustRightInd w:val="0"/>
        <w:spacing w:after="0" w:line="240" w:lineRule="auto"/>
        <w:jc w:val="center"/>
        <w:rPr>
          <w:rFonts w:ascii="Arial" w:hAnsi="Arial" w:cs="Arial"/>
          <w:bCs/>
          <w:i/>
          <w:sz w:val="24"/>
          <w:szCs w:val="24"/>
        </w:rPr>
      </w:pPr>
    </w:p>
    <w:p w:rsidR="009E2F46" w:rsidRPr="00E85460" w:rsidRDefault="00852A99" w:rsidP="00E85460">
      <w:pPr>
        <w:autoSpaceDE w:val="0"/>
        <w:autoSpaceDN w:val="0"/>
        <w:adjustRightInd w:val="0"/>
        <w:spacing w:after="0" w:line="240" w:lineRule="auto"/>
        <w:jc w:val="center"/>
        <w:rPr>
          <w:rFonts w:ascii="Arial" w:hAnsi="Arial" w:cs="Arial"/>
          <w:bCs/>
          <w:i/>
          <w:sz w:val="24"/>
          <w:szCs w:val="24"/>
        </w:rPr>
      </w:pPr>
      <w:r w:rsidRPr="00E85460">
        <w:rPr>
          <w:rFonts w:ascii="Arial" w:hAnsi="Arial" w:cs="Arial"/>
          <w:bCs/>
          <w:i/>
          <w:sz w:val="24"/>
          <w:szCs w:val="24"/>
        </w:rPr>
        <w:t xml:space="preserve">Par Didier </w:t>
      </w:r>
      <w:proofErr w:type="spellStart"/>
      <w:r w:rsidRPr="00E85460">
        <w:rPr>
          <w:rFonts w:ascii="Arial" w:hAnsi="Arial" w:cs="Arial"/>
          <w:bCs/>
          <w:i/>
          <w:sz w:val="24"/>
          <w:szCs w:val="24"/>
        </w:rPr>
        <w:t>Descouens</w:t>
      </w:r>
      <w:proofErr w:type="spellEnd"/>
      <w:r w:rsidRPr="00E85460">
        <w:rPr>
          <w:rFonts w:ascii="Arial" w:hAnsi="Arial" w:cs="Arial"/>
          <w:bCs/>
          <w:i/>
          <w:sz w:val="24"/>
          <w:szCs w:val="24"/>
        </w:rPr>
        <w:t xml:space="preserve"> — Travail personnel,</w:t>
      </w:r>
      <w:r w:rsidR="000C77B5">
        <w:rPr>
          <w:rFonts w:ascii="Arial" w:hAnsi="Arial" w:cs="Arial"/>
          <w:bCs/>
          <w:i/>
          <w:sz w:val="24"/>
          <w:szCs w:val="24"/>
        </w:rPr>
        <w:t xml:space="preserve"> </w:t>
      </w:r>
      <w:r w:rsidR="009E2F46" w:rsidRPr="00E85460">
        <w:rPr>
          <w:rFonts w:ascii="Arial" w:hAnsi="Arial" w:cs="Arial"/>
          <w:bCs/>
          <w:i/>
          <w:sz w:val="24"/>
          <w:szCs w:val="24"/>
        </w:rPr>
        <w:t>tilleul</w:t>
      </w:r>
    </w:p>
    <w:p w:rsidR="00E85460" w:rsidRPr="00E85460" w:rsidRDefault="00E85460" w:rsidP="006D27D1">
      <w:pPr>
        <w:autoSpaceDE w:val="0"/>
        <w:autoSpaceDN w:val="0"/>
        <w:adjustRightInd w:val="0"/>
        <w:spacing w:after="0" w:line="240" w:lineRule="auto"/>
        <w:jc w:val="both"/>
        <w:rPr>
          <w:rFonts w:ascii="Arial" w:hAnsi="Arial" w:cs="Arial"/>
          <w:b/>
          <w:bCs/>
          <w:sz w:val="24"/>
          <w:szCs w:val="24"/>
        </w:rPr>
      </w:pPr>
    </w:p>
    <w:p w:rsidR="00E85460" w:rsidRDefault="00E85460" w:rsidP="00E85460">
      <w:pPr>
        <w:autoSpaceDE w:val="0"/>
        <w:autoSpaceDN w:val="0"/>
        <w:adjustRightInd w:val="0"/>
        <w:spacing w:after="0" w:line="240" w:lineRule="auto"/>
        <w:jc w:val="center"/>
        <w:rPr>
          <w:rFonts w:ascii="Arial" w:hAnsi="Arial" w:cs="Arial"/>
          <w:b/>
          <w:bCs/>
          <w:sz w:val="24"/>
          <w:szCs w:val="24"/>
          <w:lang w:val="en-US"/>
        </w:rPr>
      </w:pPr>
      <w:r>
        <w:rPr>
          <w:rFonts w:ascii="Arial" w:hAnsi="Arial" w:cs="Arial"/>
          <w:b/>
          <w:bCs/>
          <w:noProof/>
          <w:sz w:val="24"/>
          <w:szCs w:val="24"/>
          <w:lang w:eastAsia="fr-FR"/>
        </w:rPr>
        <w:drawing>
          <wp:inline distT="0" distB="0" distL="0" distR="0">
            <wp:extent cx="5822309" cy="3876675"/>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e_pissentit_Luc_Viat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4745" cy="3878297"/>
                    </a:xfrm>
                    <a:prstGeom prst="rect">
                      <a:avLst/>
                    </a:prstGeom>
                  </pic:spPr>
                </pic:pic>
              </a:graphicData>
            </a:graphic>
          </wp:inline>
        </w:drawing>
      </w:r>
    </w:p>
    <w:p w:rsidR="000C77B5" w:rsidRDefault="000C77B5" w:rsidP="00E85460">
      <w:pPr>
        <w:autoSpaceDE w:val="0"/>
        <w:autoSpaceDN w:val="0"/>
        <w:adjustRightInd w:val="0"/>
        <w:spacing w:after="0" w:line="240" w:lineRule="auto"/>
        <w:jc w:val="center"/>
        <w:rPr>
          <w:rFonts w:ascii="Arial" w:hAnsi="Arial" w:cs="Arial"/>
          <w:bCs/>
          <w:i/>
          <w:sz w:val="24"/>
          <w:szCs w:val="24"/>
        </w:rPr>
      </w:pPr>
    </w:p>
    <w:p w:rsidR="009E2F46" w:rsidRPr="00E85460" w:rsidRDefault="009E2F46" w:rsidP="00E85460">
      <w:pPr>
        <w:autoSpaceDE w:val="0"/>
        <w:autoSpaceDN w:val="0"/>
        <w:adjustRightInd w:val="0"/>
        <w:spacing w:after="0" w:line="240" w:lineRule="auto"/>
        <w:jc w:val="center"/>
        <w:rPr>
          <w:rFonts w:ascii="Arial" w:hAnsi="Arial" w:cs="Arial"/>
          <w:bCs/>
          <w:i/>
          <w:sz w:val="24"/>
          <w:szCs w:val="24"/>
        </w:rPr>
      </w:pPr>
      <w:r w:rsidRPr="00E85460">
        <w:rPr>
          <w:rFonts w:ascii="Arial" w:hAnsi="Arial" w:cs="Arial"/>
          <w:bCs/>
          <w:i/>
          <w:sz w:val="24"/>
          <w:szCs w:val="24"/>
        </w:rPr>
        <w:t xml:space="preserve">Par I, Luc </w:t>
      </w:r>
      <w:proofErr w:type="spellStart"/>
      <w:r w:rsidRPr="00E85460">
        <w:rPr>
          <w:rFonts w:ascii="Arial" w:hAnsi="Arial" w:cs="Arial"/>
          <w:bCs/>
          <w:i/>
          <w:sz w:val="24"/>
          <w:szCs w:val="24"/>
        </w:rPr>
        <w:t>Viatour</w:t>
      </w:r>
      <w:proofErr w:type="spellEnd"/>
      <w:r w:rsidRPr="00E85460">
        <w:rPr>
          <w:rFonts w:ascii="Arial" w:hAnsi="Arial" w:cs="Arial"/>
          <w:bCs/>
          <w:i/>
          <w:sz w:val="24"/>
          <w:szCs w:val="24"/>
        </w:rPr>
        <w:t>, pissenlit</w:t>
      </w:r>
    </w:p>
    <w:p w:rsidR="00E85460" w:rsidRDefault="00E85460" w:rsidP="006D27D1">
      <w:pPr>
        <w:autoSpaceDE w:val="0"/>
        <w:autoSpaceDN w:val="0"/>
        <w:adjustRightInd w:val="0"/>
        <w:spacing w:after="0" w:line="240" w:lineRule="auto"/>
        <w:jc w:val="both"/>
        <w:rPr>
          <w:rFonts w:ascii="Arial" w:hAnsi="Arial" w:cs="Arial"/>
          <w:b/>
          <w:bCs/>
          <w:sz w:val="24"/>
          <w:szCs w:val="24"/>
        </w:rPr>
      </w:pPr>
    </w:p>
    <w:p w:rsidR="00E85460" w:rsidRDefault="00E85460" w:rsidP="00E85460">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fr-FR"/>
        </w:rPr>
        <w:lastRenderedPageBreak/>
        <w:drawing>
          <wp:inline distT="0" distB="0" distL="0" distR="0">
            <wp:extent cx="4364201" cy="4610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ane_sur_poney.jpg"/>
                    <pic:cNvPicPr/>
                  </pic:nvPicPr>
                  <pic:blipFill>
                    <a:blip r:embed="rId10">
                      <a:extLst>
                        <a:ext uri="{28A0092B-C50C-407E-A947-70E740481C1C}">
                          <a14:useLocalDpi xmlns:a14="http://schemas.microsoft.com/office/drawing/2010/main" val="0"/>
                        </a:ext>
                      </a:extLst>
                    </a:blip>
                    <a:stretch>
                      <a:fillRect/>
                    </a:stretch>
                  </pic:blipFill>
                  <pic:spPr>
                    <a:xfrm>
                      <a:off x="0" y="0"/>
                      <a:ext cx="4367797" cy="4613899"/>
                    </a:xfrm>
                    <a:prstGeom prst="rect">
                      <a:avLst/>
                    </a:prstGeom>
                  </pic:spPr>
                </pic:pic>
              </a:graphicData>
            </a:graphic>
          </wp:inline>
        </w:drawing>
      </w:r>
    </w:p>
    <w:p w:rsidR="000C77B5" w:rsidRDefault="000C77B5" w:rsidP="00E85460">
      <w:pPr>
        <w:autoSpaceDE w:val="0"/>
        <w:autoSpaceDN w:val="0"/>
        <w:adjustRightInd w:val="0"/>
        <w:spacing w:after="0" w:line="240" w:lineRule="auto"/>
        <w:jc w:val="center"/>
        <w:rPr>
          <w:rFonts w:ascii="Arial" w:hAnsi="Arial" w:cs="Arial"/>
          <w:bCs/>
          <w:i/>
          <w:sz w:val="24"/>
          <w:szCs w:val="24"/>
        </w:rPr>
      </w:pPr>
    </w:p>
    <w:p w:rsidR="009E2F46" w:rsidRPr="00E85460" w:rsidRDefault="00E85460" w:rsidP="00E85460">
      <w:pPr>
        <w:autoSpaceDE w:val="0"/>
        <w:autoSpaceDN w:val="0"/>
        <w:adjustRightInd w:val="0"/>
        <w:spacing w:after="0" w:line="240" w:lineRule="auto"/>
        <w:jc w:val="center"/>
        <w:rPr>
          <w:rFonts w:ascii="Arial" w:hAnsi="Arial" w:cs="Arial"/>
          <w:bCs/>
          <w:i/>
          <w:sz w:val="24"/>
          <w:szCs w:val="24"/>
        </w:rPr>
      </w:pPr>
      <w:r w:rsidRPr="00E85460">
        <w:rPr>
          <w:rFonts w:ascii="Arial" w:hAnsi="Arial" w:cs="Arial"/>
          <w:bCs/>
          <w:i/>
          <w:sz w:val="24"/>
          <w:szCs w:val="24"/>
        </w:rPr>
        <w:t xml:space="preserve">Par </w:t>
      </w:r>
      <w:proofErr w:type="spellStart"/>
      <w:r w:rsidR="009E2F46" w:rsidRPr="00E85460">
        <w:rPr>
          <w:rFonts w:ascii="Arial" w:hAnsi="Arial" w:cs="Arial"/>
          <w:bCs/>
          <w:i/>
          <w:sz w:val="24"/>
          <w:szCs w:val="24"/>
        </w:rPr>
        <w:t>Lamiot</w:t>
      </w:r>
      <w:proofErr w:type="spellEnd"/>
      <w:r w:rsidR="000C77B5">
        <w:rPr>
          <w:rFonts w:ascii="Arial" w:hAnsi="Arial" w:cs="Arial"/>
          <w:bCs/>
          <w:i/>
          <w:sz w:val="24"/>
          <w:szCs w:val="24"/>
        </w:rPr>
        <w:t>,</w:t>
      </w:r>
      <w:r w:rsidR="009E2F46" w:rsidRPr="00E85460">
        <w:rPr>
          <w:rFonts w:ascii="Arial" w:hAnsi="Arial" w:cs="Arial"/>
          <w:bCs/>
          <w:i/>
          <w:sz w:val="24"/>
          <w:szCs w:val="24"/>
        </w:rPr>
        <w:t xml:space="preserve"> bardane</w:t>
      </w:r>
    </w:p>
    <w:p w:rsidR="00E85460" w:rsidRDefault="00E85460" w:rsidP="006D27D1">
      <w:pPr>
        <w:autoSpaceDE w:val="0"/>
        <w:autoSpaceDN w:val="0"/>
        <w:adjustRightInd w:val="0"/>
        <w:spacing w:after="0" w:line="240" w:lineRule="auto"/>
        <w:jc w:val="both"/>
        <w:rPr>
          <w:rFonts w:ascii="Arial" w:hAnsi="Arial" w:cs="Arial"/>
          <w:b/>
          <w:bCs/>
          <w:sz w:val="24"/>
          <w:szCs w:val="24"/>
        </w:rPr>
      </w:pPr>
    </w:p>
    <w:p w:rsidR="00E85460" w:rsidRDefault="00E85460" w:rsidP="00E85460">
      <w:pPr>
        <w:autoSpaceDE w:val="0"/>
        <w:autoSpaceDN w:val="0"/>
        <w:adjustRightInd w:val="0"/>
        <w:spacing w:after="0" w:line="240" w:lineRule="auto"/>
        <w:jc w:val="center"/>
        <w:rPr>
          <w:rFonts w:ascii="Arial" w:hAnsi="Arial" w:cs="Arial"/>
          <w:b/>
          <w:bCs/>
          <w:sz w:val="24"/>
          <w:szCs w:val="24"/>
        </w:rPr>
      </w:pPr>
      <w:bookmarkStart w:id="0" w:name="_GoBack"/>
      <w:r>
        <w:rPr>
          <w:rFonts w:ascii="Arial" w:hAnsi="Arial" w:cs="Arial"/>
          <w:b/>
          <w:bCs/>
          <w:noProof/>
          <w:sz w:val="24"/>
          <w:szCs w:val="24"/>
          <w:lang w:eastAsia="fr-FR"/>
        </w:rPr>
        <w:drawing>
          <wp:inline distT="0" distB="0" distL="0" distR="0">
            <wp:extent cx="3181350" cy="4241799"/>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Coconut_germinating_on_Black_Sand_Beach,_Island_of_Hawaii.jpg"/>
                    <pic:cNvPicPr/>
                  </pic:nvPicPr>
                  <pic:blipFill>
                    <a:blip r:embed="rId11">
                      <a:extLst>
                        <a:ext uri="{28A0092B-C50C-407E-A947-70E740481C1C}">
                          <a14:useLocalDpi xmlns:a14="http://schemas.microsoft.com/office/drawing/2010/main" val="0"/>
                        </a:ext>
                      </a:extLst>
                    </a:blip>
                    <a:stretch>
                      <a:fillRect/>
                    </a:stretch>
                  </pic:blipFill>
                  <pic:spPr>
                    <a:xfrm>
                      <a:off x="0" y="0"/>
                      <a:ext cx="3186384" cy="4248511"/>
                    </a:xfrm>
                    <a:prstGeom prst="rect">
                      <a:avLst/>
                    </a:prstGeom>
                  </pic:spPr>
                </pic:pic>
              </a:graphicData>
            </a:graphic>
          </wp:inline>
        </w:drawing>
      </w:r>
      <w:bookmarkEnd w:id="0"/>
    </w:p>
    <w:p w:rsidR="000C77B5" w:rsidRDefault="000C77B5" w:rsidP="00E85460">
      <w:pPr>
        <w:autoSpaceDE w:val="0"/>
        <w:autoSpaceDN w:val="0"/>
        <w:adjustRightInd w:val="0"/>
        <w:spacing w:after="0" w:line="240" w:lineRule="auto"/>
        <w:jc w:val="center"/>
        <w:rPr>
          <w:rFonts w:ascii="Arial" w:hAnsi="Arial" w:cs="Arial"/>
          <w:bCs/>
          <w:i/>
          <w:sz w:val="24"/>
          <w:szCs w:val="24"/>
        </w:rPr>
      </w:pPr>
    </w:p>
    <w:p w:rsidR="009E2F46" w:rsidRPr="000C77B5" w:rsidRDefault="00E85460" w:rsidP="00E85460">
      <w:pPr>
        <w:autoSpaceDE w:val="0"/>
        <w:autoSpaceDN w:val="0"/>
        <w:adjustRightInd w:val="0"/>
        <w:spacing w:after="0" w:line="240" w:lineRule="auto"/>
        <w:jc w:val="center"/>
        <w:rPr>
          <w:rFonts w:ascii="Arial" w:hAnsi="Arial" w:cs="Arial"/>
          <w:bCs/>
          <w:i/>
          <w:sz w:val="24"/>
          <w:szCs w:val="24"/>
        </w:rPr>
      </w:pPr>
      <w:r w:rsidRPr="000C77B5">
        <w:rPr>
          <w:rFonts w:ascii="Arial" w:hAnsi="Arial" w:cs="Arial"/>
          <w:bCs/>
          <w:i/>
          <w:sz w:val="24"/>
          <w:szCs w:val="24"/>
        </w:rPr>
        <w:t xml:space="preserve">Par </w:t>
      </w:r>
      <w:proofErr w:type="spellStart"/>
      <w:r w:rsidRPr="000C77B5">
        <w:rPr>
          <w:rFonts w:ascii="Arial" w:hAnsi="Arial" w:cs="Arial"/>
          <w:bCs/>
          <w:i/>
          <w:sz w:val="24"/>
          <w:szCs w:val="24"/>
        </w:rPr>
        <w:t>Wmpearl</w:t>
      </w:r>
      <w:proofErr w:type="spellEnd"/>
      <w:r w:rsidR="000C77B5" w:rsidRPr="000C77B5">
        <w:rPr>
          <w:rFonts w:ascii="Arial" w:hAnsi="Arial" w:cs="Arial"/>
          <w:bCs/>
          <w:i/>
          <w:sz w:val="24"/>
          <w:szCs w:val="24"/>
        </w:rPr>
        <w:t>,</w:t>
      </w:r>
      <w:r w:rsidRPr="000C77B5">
        <w:rPr>
          <w:rFonts w:ascii="Arial" w:hAnsi="Arial" w:cs="Arial"/>
          <w:bCs/>
          <w:i/>
          <w:sz w:val="24"/>
          <w:szCs w:val="24"/>
        </w:rPr>
        <w:t xml:space="preserve"> noix de coco sur une plage</w:t>
      </w:r>
    </w:p>
    <w:p w:rsidR="00EA51FC" w:rsidRDefault="00EA51FC" w:rsidP="006D27D1">
      <w:pPr>
        <w:autoSpaceDE w:val="0"/>
        <w:autoSpaceDN w:val="0"/>
        <w:adjustRightInd w:val="0"/>
        <w:spacing w:after="0" w:line="240" w:lineRule="auto"/>
        <w:jc w:val="both"/>
        <w:rPr>
          <w:rFonts w:ascii="Arial" w:hAnsi="Arial" w:cs="Arial"/>
          <w:b/>
          <w:bCs/>
          <w:sz w:val="24"/>
          <w:szCs w:val="24"/>
        </w:rPr>
      </w:pPr>
    </w:p>
    <w:p w:rsidR="009E2F46" w:rsidRPr="000C77B5" w:rsidRDefault="009E2F46" w:rsidP="006D27D1">
      <w:pPr>
        <w:autoSpaceDE w:val="0"/>
        <w:autoSpaceDN w:val="0"/>
        <w:adjustRightInd w:val="0"/>
        <w:spacing w:after="0" w:line="240" w:lineRule="auto"/>
        <w:jc w:val="both"/>
        <w:rPr>
          <w:rFonts w:ascii="Arial" w:hAnsi="Arial" w:cs="Arial"/>
          <w:b/>
          <w:bCs/>
          <w:sz w:val="28"/>
          <w:szCs w:val="28"/>
          <w:u w:val="single"/>
        </w:rPr>
      </w:pPr>
      <w:r w:rsidRPr="000C77B5">
        <w:rPr>
          <w:rFonts w:ascii="Arial" w:hAnsi="Arial" w:cs="Arial"/>
          <w:b/>
          <w:bCs/>
          <w:sz w:val="28"/>
          <w:szCs w:val="28"/>
          <w:u w:val="single"/>
        </w:rPr>
        <w:t xml:space="preserve">Document </w:t>
      </w:r>
      <w:r w:rsidR="00E85460" w:rsidRPr="000C77B5">
        <w:rPr>
          <w:rFonts w:ascii="Arial" w:hAnsi="Arial" w:cs="Arial"/>
          <w:b/>
          <w:bCs/>
          <w:sz w:val="28"/>
          <w:szCs w:val="28"/>
          <w:u w:val="single"/>
        </w:rPr>
        <w:t>3</w:t>
      </w:r>
      <w:r w:rsidRPr="000C77B5">
        <w:rPr>
          <w:rFonts w:ascii="Arial" w:hAnsi="Arial" w:cs="Arial"/>
          <w:b/>
          <w:bCs/>
          <w:sz w:val="28"/>
          <w:szCs w:val="28"/>
          <w:u w:val="single"/>
        </w:rPr>
        <w:t xml:space="preserve"> quelques données expérimentales</w:t>
      </w:r>
      <w:r w:rsidR="00EB4F4E" w:rsidRPr="000C77B5">
        <w:rPr>
          <w:rFonts w:ascii="Arial" w:hAnsi="Arial" w:cs="Arial"/>
          <w:b/>
          <w:bCs/>
          <w:sz w:val="28"/>
          <w:szCs w:val="28"/>
          <w:u w:val="single"/>
        </w:rPr>
        <w:t xml:space="preserve"> sur le fruit du prunier</w:t>
      </w:r>
    </w:p>
    <w:p w:rsidR="00EB4F4E" w:rsidRDefault="00EB4F4E" w:rsidP="006D27D1">
      <w:pPr>
        <w:autoSpaceDE w:val="0"/>
        <w:autoSpaceDN w:val="0"/>
        <w:adjustRightInd w:val="0"/>
        <w:spacing w:after="0" w:line="240" w:lineRule="auto"/>
        <w:jc w:val="both"/>
        <w:rPr>
          <w:rFonts w:ascii="Arial" w:hAnsi="Arial" w:cs="Arial"/>
          <w:b/>
          <w:bCs/>
          <w:sz w:val="24"/>
          <w:szCs w:val="24"/>
        </w:rPr>
      </w:pPr>
    </w:p>
    <w:p w:rsidR="00EB4F4E" w:rsidRPr="00EB4F4E" w:rsidRDefault="00EB4F4E" w:rsidP="006D27D1">
      <w:pPr>
        <w:autoSpaceDE w:val="0"/>
        <w:autoSpaceDN w:val="0"/>
        <w:adjustRightInd w:val="0"/>
        <w:spacing w:after="0" w:line="240" w:lineRule="auto"/>
        <w:jc w:val="both"/>
        <w:rPr>
          <w:rFonts w:ascii="Arial" w:hAnsi="Arial" w:cs="Arial"/>
          <w:bCs/>
          <w:sz w:val="24"/>
          <w:szCs w:val="24"/>
        </w:rPr>
      </w:pPr>
      <w:r w:rsidRPr="00EB4F4E">
        <w:rPr>
          <w:rFonts w:ascii="Arial" w:hAnsi="Arial" w:cs="Arial"/>
          <w:bCs/>
          <w:sz w:val="24"/>
          <w:szCs w:val="24"/>
        </w:rPr>
        <w:t>Après la pollinisation, la fleur se transforme</w:t>
      </w:r>
      <w:r>
        <w:rPr>
          <w:rFonts w:ascii="Arial" w:hAnsi="Arial" w:cs="Arial"/>
          <w:bCs/>
          <w:sz w:val="24"/>
          <w:szCs w:val="24"/>
        </w:rPr>
        <w:t>. La plupart des pièces florales fanent (sépales, pétales et étamines). La paroi de l’ovaire devient la paroi du fruit nommée péricarpe qui est divisé en trois parties : l’épicarpe (la peau de la prune), le mésocarpe (la chair) et l’endocarpe (le noyau). Les ovules fécondés deviennent les graines comprenant l’embryon et des cotylédons (feuilles chargées de réserves organiques (l’embryon de prune possède deux cotylédons, le prunier est donc une dicotylédone).</w:t>
      </w:r>
    </w:p>
    <w:p w:rsidR="00EB4F4E" w:rsidRDefault="00EB4F4E" w:rsidP="006D27D1">
      <w:pPr>
        <w:autoSpaceDE w:val="0"/>
        <w:autoSpaceDN w:val="0"/>
        <w:adjustRightInd w:val="0"/>
        <w:spacing w:after="0" w:line="240" w:lineRule="auto"/>
        <w:jc w:val="both"/>
        <w:rPr>
          <w:rFonts w:ascii="Arial" w:hAnsi="Arial" w:cs="Arial"/>
          <w:b/>
          <w:bCs/>
          <w:sz w:val="24"/>
          <w:szCs w:val="24"/>
        </w:rPr>
      </w:pPr>
    </w:p>
    <w:p w:rsidR="00EB4F4E" w:rsidRDefault="007C3FAE" w:rsidP="007C3FAE">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fr-FR"/>
        </w:rPr>
        <w:drawing>
          <wp:inline distT="0" distB="0" distL="0" distR="0">
            <wp:extent cx="3933825" cy="29352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3933825" cy="2935238"/>
                    </a:xfrm>
                    <a:prstGeom prst="rect">
                      <a:avLst/>
                    </a:prstGeom>
                  </pic:spPr>
                </pic:pic>
              </a:graphicData>
            </a:graphic>
          </wp:inline>
        </w:drawing>
      </w:r>
    </w:p>
    <w:p w:rsidR="00EB4F4E" w:rsidRDefault="00EB4F4E" w:rsidP="006D27D1">
      <w:pPr>
        <w:autoSpaceDE w:val="0"/>
        <w:autoSpaceDN w:val="0"/>
        <w:adjustRightInd w:val="0"/>
        <w:spacing w:after="0" w:line="240" w:lineRule="auto"/>
        <w:jc w:val="both"/>
        <w:rPr>
          <w:rFonts w:ascii="Arial" w:hAnsi="Arial" w:cs="Arial"/>
          <w:b/>
          <w:bCs/>
          <w:sz w:val="24"/>
          <w:szCs w:val="24"/>
        </w:rPr>
      </w:pPr>
    </w:p>
    <w:p w:rsidR="00EB4F4E" w:rsidRDefault="00EB4F4E" w:rsidP="006D27D1">
      <w:pPr>
        <w:autoSpaceDE w:val="0"/>
        <w:autoSpaceDN w:val="0"/>
        <w:adjustRightInd w:val="0"/>
        <w:spacing w:after="0" w:line="240" w:lineRule="auto"/>
        <w:jc w:val="both"/>
        <w:rPr>
          <w:rFonts w:ascii="Arial" w:hAnsi="Arial" w:cs="Arial"/>
          <w:bCs/>
          <w:sz w:val="24"/>
          <w:szCs w:val="24"/>
        </w:rPr>
      </w:pPr>
      <w:r w:rsidRPr="00EB4F4E">
        <w:rPr>
          <w:rFonts w:ascii="Arial" w:hAnsi="Arial" w:cs="Arial"/>
          <w:bCs/>
          <w:sz w:val="24"/>
          <w:szCs w:val="24"/>
        </w:rPr>
        <w:t xml:space="preserve">Le fruit charnu est un des multiples types de fruits existants. </w:t>
      </w:r>
      <w:r w:rsidR="007C3FAE">
        <w:rPr>
          <w:rFonts w:ascii="Arial" w:hAnsi="Arial" w:cs="Arial"/>
          <w:bCs/>
          <w:sz w:val="24"/>
          <w:szCs w:val="24"/>
        </w:rPr>
        <w:t>Les résultats suivants présentent les résultats de la caractérisation des glucides dans le fruit.</w:t>
      </w:r>
    </w:p>
    <w:p w:rsidR="000C77B5" w:rsidRPr="00EB4F4E" w:rsidRDefault="000C77B5" w:rsidP="006D27D1">
      <w:pPr>
        <w:autoSpaceDE w:val="0"/>
        <w:autoSpaceDN w:val="0"/>
        <w:adjustRightInd w:val="0"/>
        <w:spacing w:after="0" w:line="240" w:lineRule="auto"/>
        <w:jc w:val="both"/>
        <w:rPr>
          <w:rFonts w:ascii="Arial" w:hAnsi="Arial" w:cs="Arial"/>
          <w:bCs/>
          <w:sz w:val="24"/>
          <w:szCs w:val="24"/>
        </w:rPr>
      </w:pPr>
    </w:p>
    <w:p w:rsidR="00EB4F4E" w:rsidRDefault="007C4E21" w:rsidP="006D27D1">
      <w:pPr>
        <w:autoSpaceDE w:val="0"/>
        <w:autoSpaceDN w:val="0"/>
        <w:adjustRightInd w:val="0"/>
        <w:spacing w:after="0" w:line="240" w:lineRule="auto"/>
        <w:jc w:val="both"/>
        <w:rPr>
          <w:rFonts w:ascii="Arial" w:hAnsi="Arial" w:cs="Arial"/>
          <w:b/>
          <w:bCs/>
          <w:sz w:val="24"/>
          <w:szCs w:val="24"/>
        </w:rPr>
      </w:pPr>
      <w:r>
        <w:rPr>
          <w:rFonts w:ascii="Arial" w:hAnsi="Arial" w:cs="Arial"/>
          <w:b/>
          <w:bCs/>
          <w:noProof/>
          <w:sz w:val="24"/>
          <w:szCs w:val="24"/>
          <w:lang w:eastAsia="fr-FR"/>
        </w:rPr>
        <w:drawing>
          <wp:inline distT="0" distB="0" distL="0" distR="0">
            <wp:extent cx="6840855" cy="4400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hling prune.png"/>
                    <pic:cNvPicPr/>
                  </pic:nvPicPr>
                  <pic:blipFill>
                    <a:blip r:embed="rId13">
                      <a:extLst>
                        <a:ext uri="{28A0092B-C50C-407E-A947-70E740481C1C}">
                          <a14:useLocalDpi xmlns:a14="http://schemas.microsoft.com/office/drawing/2010/main" val="0"/>
                        </a:ext>
                      </a:extLst>
                    </a:blip>
                    <a:stretch>
                      <a:fillRect/>
                    </a:stretch>
                  </pic:blipFill>
                  <pic:spPr>
                    <a:xfrm>
                      <a:off x="0" y="0"/>
                      <a:ext cx="6840855" cy="4400550"/>
                    </a:xfrm>
                    <a:prstGeom prst="rect">
                      <a:avLst/>
                    </a:prstGeom>
                  </pic:spPr>
                </pic:pic>
              </a:graphicData>
            </a:graphic>
          </wp:inline>
        </w:drawing>
      </w:r>
    </w:p>
    <w:p w:rsidR="007C3FAE" w:rsidRPr="009E2F46" w:rsidRDefault="007C3FAE" w:rsidP="006D27D1">
      <w:pPr>
        <w:autoSpaceDE w:val="0"/>
        <w:autoSpaceDN w:val="0"/>
        <w:adjustRightInd w:val="0"/>
        <w:spacing w:after="0" w:line="240" w:lineRule="auto"/>
        <w:jc w:val="both"/>
        <w:rPr>
          <w:rFonts w:ascii="Arial" w:hAnsi="Arial" w:cs="Arial"/>
          <w:b/>
          <w:bCs/>
          <w:sz w:val="24"/>
          <w:szCs w:val="24"/>
        </w:rPr>
      </w:pPr>
    </w:p>
    <w:p w:rsidR="009E2F46" w:rsidRPr="000C77B5" w:rsidRDefault="009E2F46" w:rsidP="006D27D1">
      <w:pPr>
        <w:autoSpaceDE w:val="0"/>
        <w:autoSpaceDN w:val="0"/>
        <w:adjustRightInd w:val="0"/>
        <w:spacing w:after="0" w:line="240" w:lineRule="auto"/>
        <w:jc w:val="both"/>
        <w:rPr>
          <w:rFonts w:ascii="Arial" w:hAnsi="Arial" w:cs="Arial"/>
          <w:b/>
          <w:bCs/>
          <w:sz w:val="28"/>
          <w:szCs w:val="28"/>
          <w:u w:val="single"/>
        </w:rPr>
      </w:pPr>
      <w:r w:rsidRPr="000C77B5">
        <w:rPr>
          <w:rFonts w:ascii="Arial" w:hAnsi="Arial" w:cs="Arial"/>
          <w:b/>
          <w:bCs/>
          <w:sz w:val="28"/>
          <w:szCs w:val="28"/>
          <w:u w:val="single"/>
        </w:rPr>
        <w:t xml:space="preserve">Document </w:t>
      </w:r>
      <w:r w:rsidR="00E85460" w:rsidRPr="000C77B5">
        <w:rPr>
          <w:rFonts w:ascii="Arial" w:hAnsi="Arial" w:cs="Arial"/>
          <w:b/>
          <w:bCs/>
          <w:sz w:val="28"/>
          <w:szCs w:val="28"/>
          <w:u w:val="single"/>
        </w:rPr>
        <w:t>4</w:t>
      </w:r>
      <w:r w:rsidRPr="000C77B5">
        <w:rPr>
          <w:rFonts w:ascii="Arial" w:hAnsi="Arial" w:cs="Arial"/>
          <w:b/>
          <w:bCs/>
          <w:sz w:val="28"/>
          <w:szCs w:val="28"/>
          <w:u w:val="single"/>
        </w:rPr>
        <w:t xml:space="preserve"> exemple du </w:t>
      </w:r>
      <w:proofErr w:type="spellStart"/>
      <w:r w:rsidRPr="000C77B5">
        <w:rPr>
          <w:rFonts w:ascii="Arial" w:hAnsi="Arial" w:cs="Arial"/>
          <w:b/>
          <w:bCs/>
          <w:sz w:val="28"/>
          <w:szCs w:val="28"/>
          <w:u w:val="single"/>
        </w:rPr>
        <w:t>melocactus</w:t>
      </w:r>
      <w:proofErr w:type="spellEnd"/>
      <w:r w:rsidRPr="000C77B5">
        <w:rPr>
          <w:rFonts w:ascii="Arial" w:hAnsi="Arial" w:cs="Arial"/>
          <w:b/>
          <w:bCs/>
          <w:sz w:val="28"/>
          <w:szCs w:val="28"/>
          <w:u w:val="single"/>
        </w:rPr>
        <w:t xml:space="preserve"> </w:t>
      </w:r>
      <w:proofErr w:type="spellStart"/>
      <w:r w:rsidRPr="000C77B5">
        <w:rPr>
          <w:rFonts w:ascii="Arial" w:hAnsi="Arial" w:cs="Arial"/>
          <w:b/>
          <w:bCs/>
          <w:sz w:val="28"/>
          <w:szCs w:val="28"/>
          <w:u w:val="single"/>
        </w:rPr>
        <w:t>violaceus</w:t>
      </w:r>
      <w:proofErr w:type="spellEnd"/>
    </w:p>
    <w:p w:rsidR="007C4E21" w:rsidRDefault="007C4E21" w:rsidP="006D27D1">
      <w:pPr>
        <w:autoSpaceDE w:val="0"/>
        <w:autoSpaceDN w:val="0"/>
        <w:adjustRightInd w:val="0"/>
        <w:spacing w:after="0" w:line="240" w:lineRule="auto"/>
        <w:jc w:val="both"/>
        <w:rPr>
          <w:rFonts w:ascii="Arial" w:hAnsi="Arial" w:cs="Arial"/>
          <w:b/>
          <w:bCs/>
          <w:sz w:val="24"/>
          <w:szCs w:val="24"/>
        </w:rPr>
      </w:pPr>
    </w:p>
    <w:tbl>
      <w:tblPr>
        <w:tblStyle w:val="Grilledutableau"/>
        <w:tblW w:w="0" w:type="auto"/>
        <w:tblLook w:val="04A0" w:firstRow="1" w:lastRow="0" w:firstColumn="1" w:lastColumn="0" w:noHBand="0" w:noVBand="1"/>
      </w:tblPr>
      <w:tblGrid>
        <w:gridCol w:w="5456"/>
        <w:gridCol w:w="5457"/>
      </w:tblGrid>
      <w:tr w:rsidR="00D708A7" w:rsidTr="00D708A7">
        <w:tc>
          <w:tcPr>
            <w:tcW w:w="5456" w:type="dxa"/>
          </w:tcPr>
          <w:p w:rsidR="00D708A7" w:rsidRPr="001D78DD" w:rsidRDefault="00D708A7" w:rsidP="006D27D1">
            <w:pPr>
              <w:autoSpaceDE w:val="0"/>
              <w:autoSpaceDN w:val="0"/>
              <w:adjustRightInd w:val="0"/>
              <w:jc w:val="both"/>
              <w:rPr>
                <w:rFonts w:ascii="Arial" w:hAnsi="Arial" w:cs="Arial"/>
                <w:bCs/>
                <w:sz w:val="24"/>
                <w:szCs w:val="24"/>
              </w:rPr>
            </w:pPr>
            <w:r w:rsidRPr="001D78DD">
              <w:rPr>
                <w:rFonts w:ascii="Arial" w:hAnsi="Arial" w:cs="Arial"/>
                <w:bCs/>
                <w:sz w:val="24"/>
                <w:szCs w:val="24"/>
              </w:rPr>
              <w:t xml:space="preserve">Le </w:t>
            </w:r>
            <w:proofErr w:type="spellStart"/>
            <w:r w:rsidR="000C77B5" w:rsidRPr="000C77B5">
              <w:rPr>
                <w:rFonts w:ascii="Arial" w:hAnsi="Arial" w:cs="Arial"/>
                <w:bCs/>
                <w:i/>
                <w:sz w:val="24"/>
                <w:szCs w:val="24"/>
                <w:u w:val="single"/>
              </w:rPr>
              <w:t>Me</w:t>
            </w:r>
            <w:r w:rsidRPr="000C77B5">
              <w:rPr>
                <w:rFonts w:ascii="Arial" w:hAnsi="Arial" w:cs="Arial"/>
                <w:bCs/>
                <w:i/>
                <w:sz w:val="24"/>
                <w:szCs w:val="24"/>
                <w:u w:val="single"/>
              </w:rPr>
              <w:t>locactus</w:t>
            </w:r>
            <w:proofErr w:type="spellEnd"/>
            <w:r w:rsidRPr="000C77B5">
              <w:rPr>
                <w:rFonts w:ascii="Arial" w:hAnsi="Arial" w:cs="Arial"/>
                <w:bCs/>
                <w:i/>
                <w:sz w:val="24"/>
                <w:szCs w:val="24"/>
                <w:u w:val="single"/>
              </w:rPr>
              <w:t xml:space="preserve"> </w:t>
            </w:r>
            <w:proofErr w:type="spellStart"/>
            <w:r w:rsidRPr="000C77B5">
              <w:rPr>
                <w:rFonts w:ascii="Arial" w:hAnsi="Arial" w:cs="Arial"/>
                <w:bCs/>
                <w:i/>
                <w:sz w:val="24"/>
                <w:szCs w:val="24"/>
                <w:u w:val="single"/>
              </w:rPr>
              <w:t>violaceus</w:t>
            </w:r>
            <w:proofErr w:type="spellEnd"/>
            <w:r w:rsidRPr="001D78DD">
              <w:rPr>
                <w:rFonts w:ascii="Arial" w:hAnsi="Arial" w:cs="Arial"/>
                <w:bCs/>
                <w:sz w:val="24"/>
                <w:szCs w:val="24"/>
              </w:rPr>
              <w:t xml:space="preserve"> est un cactus d’une dizaine de centimètres de diamètre qui pousse sur les sols sableux des zones désertiques brésiliennes. Il produit des fruits roses au niveau d’un </w:t>
            </w:r>
            <w:proofErr w:type="spellStart"/>
            <w:r w:rsidRPr="001D78DD">
              <w:rPr>
                <w:rFonts w:ascii="Arial" w:hAnsi="Arial" w:cs="Arial"/>
                <w:bCs/>
                <w:sz w:val="24"/>
                <w:szCs w:val="24"/>
              </w:rPr>
              <w:t>cephalium</w:t>
            </w:r>
            <w:proofErr w:type="spellEnd"/>
            <w:r w:rsidRPr="001D78DD">
              <w:rPr>
                <w:rFonts w:ascii="Arial" w:hAnsi="Arial" w:cs="Arial"/>
                <w:bCs/>
                <w:sz w:val="24"/>
                <w:szCs w:val="24"/>
              </w:rPr>
              <w:t xml:space="preserve"> blanchâtre situé à son sommet.</w:t>
            </w:r>
          </w:p>
          <w:p w:rsidR="00D708A7" w:rsidRDefault="00D708A7" w:rsidP="006D27D1">
            <w:pPr>
              <w:autoSpaceDE w:val="0"/>
              <w:autoSpaceDN w:val="0"/>
              <w:adjustRightInd w:val="0"/>
              <w:jc w:val="both"/>
              <w:rPr>
                <w:rFonts w:ascii="Arial" w:hAnsi="Arial" w:cs="Arial"/>
                <w:b/>
                <w:bCs/>
                <w:sz w:val="24"/>
                <w:szCs w:val="24"/>
              </w:rPr>
            </w:pPr>
          </w:p>
          <w:p w:rsidR="00D708A7" w:rsidRDefault="00D708A7" w:rsidP="000C77B5">
            <w:pPr>
              <w:autoSpaceDE w:val="0"/>
              <w:autoSpaceDN w:val="0"/>
              <w:adjustRightInd w:val="0"/>
              <w:jc w:val="center"/>
              <w:rPr>
                <w:rFonts w:ascii="Arial" w:hAnsi="Arial" w:cs="Arial"/>
                <w:b/>
                <w:bCs/>
                <w:sz w:val="24"/>
                <w:szCs w:val="24"/>
              </w:rPr>
            </w:pPr>
            <w:r>
              <w:rPr>
                <w:rFonts w:ascii="Arial" w:hAnsi="Arial" w:cs="Arial"/>
                <w:b/>
                <w:bCs/>
                <w:noProof/>
                <w:sz w:val="24"/>
                <w:szCs w:val="24"/>
                <w:lang w:eastAsia="fr-FR"/>
              </w:rPr>
              <w:drawing>
                <wp:inline distT="0" distB="0" distL="0" distR="0">
                  <wp:extent cx="3276600" cy="213756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cactus_violaceus_ssp._ritteri_Bahia_Bras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7513" cy="2138156"/>
                          </a:xfrm>
                          <a:prstGeom prst="rect">
                            <a:avLst/>
                          </a:prstGeom>
                        </pic:spPr>
                      </pic:pic>
                    </a:graphicData>
                  </a:graphic>
                </wp:inline>
              </w:drawing>
            </w:r>
          </w:p>
          <w:p w:rsidR="00D708A7" w:rsidRPr="001D78DD" w:rsidRDefault="001D78DD" w:rsidP="000C77B5">
            <w:pPr>
              <w:autoSpaceDE w:val="0"/>
              <w:autoSpaceDN w:val="0"/>
              <w:adjustRightInd w:val="0"/>
              <w:jc w:val="center"/>
              <w:rPr>
                <w:rFonts w:ascii="Arial" w:hAnsi="Arial" w:cs="Arial"/>
                <w:bCs/>
                <w:i/>
                <w:sz w:val="24"/>
                <w:szCs w:val="24"/>
              </w:rPr>
            </w:pPr>
            <w:r>
              <w:rPr>
                <w:rFonts w:ascii="Arial" w:hAnsi="Arial" w:cs="Arial"/>
                <w:bCs/>
                <w:i/>
                <w:sz w:val="24"/>
                <w:szCs w:val="24"/>
              </w:rPr>
              <w:t xml:space="preserve">Par </w:t>
            </w:r>
            <w:proofErr w:type="spellStart"/>
            <w:r w:rsidRPr="001D78DD">
              <w:rPr>
                <w:rFonts w:ascii="Arial" w:hAnsi="Arial" w:cs="Arial"/>
                <w:bCs/>
                <w:i/>
                <w:sz w:val="24"/>
                <w:szCs w:val="24"/>
              </w:rPr>
              <w:t>PierreBraun</w:t>
            </w:r>
            <w:proofErr w:type="spellEnd"/>
          </w:p>
        </w:tc>
        <w:tc>
          <w:tcPr>
            <w:tcW w:w="5457" w:type="dxa"/>
          </w:tcPr>
          <w:p w:rsidR="00D708A7" w:rsidRPr="001D78DD" w:rsidRDefault="00D708A7" w:rsidP="006D27D1">
            <w:pPr>
              <w:autoSpaceDE w:val="0"/>
              <w:autoSpaceDN w:val="0"/>
              <w:adjustRightInd w:val="0"/>
              <w:jc w:val="both"/>
              <w:rPr>
                <w:rFonts w:ascii="Arial" w:hAnsi="Arial" w:cs="Arial"/>
                <w:bCs/>
                <w:sz w:val="24"/>
                <w:szCs w:val="24"/>
              </w:rPr>
            </w:pPr>
            <w:r w:rsidRPr="001D78DD">
              <w:rPr>
                <w:rFonts w:ascii="Arial" w:hAnsi="Arial" w:cs="Arial"/>
                <w:bCs/>
                <w:sz w:val="24"/>
                <w:szCs w:val="24"/>
              </w:rPr>
              <w:t xml:space="preserve">Le lézard </w:t>
            </w:r>
            <w:proofErr w:type="spellStart"/>
            <w:r w:rsidRPr="000C77B5">
              <w:rPr>
                <w:rFonts w:ascii="Arial" w:hAnsi="Arial" w:cs="Arial"/>
                <w:bCs/>
                <w:i/>
                <w:sz w:val="24"/>
                <w:szCs w:val="24"/>
                <w:u w:val="single"/>
              </w:rPr>
              <w:t>Tropid</w:t>
            </w:r>
            <w:r w:rsidR="000C77B5" w:rsidRPr="000C77B5">
              <w:rPr>
                <w:rFonts w:ascii="Arial" w:hAnsi="Arial" w:cs="Arial"/>
                <w:bCs/>
                <w:i/>
                <w:sz w:val="24"/>
                <w:szCs w:val="24"/>
                <w:u w:val="single"/>
              </w:rPr>
              <w:t>u</w:t>
            </w:r>
            <w:r w:rsidRPr="000C77B5">
              <w:rPr>
                <w:rFonts w:ascii="Arial" w:hAnsi="Arial" w:cs="Arial"/>
                <w:bCs/>
                <w:i/>
                <w:sz w:val="24"/>
                <w:szCs w:val="24"/>
                <w:u w:val="single"/>
              </w:rPr>
              <w:t>rus</w:t>
            </w:r>
            <w:proofErr w:type="spellEnd"/>
            <w:r w:rsidRPr="000C77B5">
              <w:rPr>
                <w:rFonts w:ascii="Arial" w:hAnsi="Arial" w:cs="Arial"/>
                <w:bCs/>
                <w:i/>
                <w:sz w:val="24"/>
                <w:szCs w:val="24"/>
                <w:u w:val="single"/>
              </w:rPr>
              <w:t xml:space="preserve"> </w:t>
            </w:r>
            <w:proofErr w:type="spellStart"/>
            <w:r w:rsidRPr="000C77B5">
              <w:rPr>
                <w:rFonts w:ascii="Arial" w:hAnsi="Arial" w:cs="Arial"/>
                <w:bCs/>
                <w:i/>
                <w:sz w:val="24"/>
                <w:szCs w:val="24"/>
                <w:u w:val="single"/>
              </w:rPr>
              <w:t>torquatus</w:t>
            </w:r>
            <w:proofErr w:type="spellEnd"/>
            <w:r w:rsidRPr="001D78DD">
              <w:rPr>
                <w:rFonts w:ascii="Arial" w:hAnsi="Arial" w:cs="Arial"/>
                <w:bCs/>
                <w:sz w:val="24"/>
                <w:szCs w:val="24"/>
              </w:rPr>
              <w:t xml:space="preserve"> est un des rares animaux à pouvoir manger ces fruits.</w:t>
            </w:r>
          </w:p>
          <w:p w:rsidR="00D708A7" w:rsidRDefault="00D708A7" w:rsidP="006D27D1">
            <w:pPr>
              <w:autoSpaceDE w:val="0"/>
              <w:autoSpaceDN w:val="0"/>
              <w:adjustRightInd w:val="0"/>
              <w:jc w:val="both"/>
              <w:rPr>
                <w:rFonts w:ascii="Arial" w:hAnsi="Arial" w:cs="Arial"/>
                <w:b/>
                <w:bCs/>
                <w:sz w:val="24"/>
                <w:szCs w:val="24"/>
              </w:rPr>
            </w:pPr>
          </w:p>
          <w:p w:rsidR="00D708A7" w:rsidRDefault="00D708A7" w:rsidP="000C77B5">
            <w:pPr>
              <w:autoSpaceDE w:val="0"/>
              <w:autoSpaceDN w:val="0"/>
              <w:adjustRightInd w:val="0"/>
              <w:jc w:val="center"/>
              <w:rPr>
                <w:rFonts w:ascii="Arial" w:hAnsi="Arial" w:cs="Arial"/>
                <w:b/>
                <w:bCs/>
                <w:sz w:val="24"/>
                <w:szCs w:val="24"/>
              </w:rPr>
            </w:pPr>
            <w:r>
              <w:rPr>
                <w:rFonts w:ascii="Arial" w:hAnsi="Arial" w:cs="Arial"/>
                <w:b/>
                <w:bCs/>
                <w:noProof/>
                <w:sz w:val="24"/>
                <w:szCs w:val="24"/>
                <w:lang w:eastAsia="fr-FR"/>
              </w:rPr>
              <w:drawing>
                <wp:inline distT="0" distB="0" distL="0" distR="0">
                  <wp:extent cx="3073306" cy="23050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Lagartija_PN_Iguaz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806" cy="2309925"/>
                          </a:xfrm>
                          <a:prstGeom prst="rect">
                            <a:avLst/>
                          </a:prstGeom>
                        </pic:spPr>
                      </pic:pic>
                    </a:graphicData>
                  </a:graphic>
                </wp:inline>
              </w:drawing>
            </w:r>
          </w:p>
          <w:p w:rsidR="001D78DD" w:rsidRPr="001D78DD" w:rsidRDefault="001D78DD" w:rsidP="000C77B5">
            <w:pPr>
              <w:autoSpaceDE w:val="0"/>
              <w:autoSpaceDN w:val="0"/>
              <w:adjustRightInd w:val="0"/>
              <w:jc w:val="center"/>
              <w:rPr>
                <w:rFonts w:ascii="Arial" w:hAnsi="Arial" w:cs="Arial"/>
                <w:bCs/>
                <w:i/>
                <w:sz w:val="24"/>
                <w:szCs w:val="24"/>
              </w:rPr>
            </w:pPr>
            <w:r w:rsidRPr="001D78DD">
              <w:rPr>
                <w:rFonts w:ascii="Arial" w:hAnsi="Arial" w:cs="Arial"/>
                <w:bCs/>
                <w:i/>
                <w:sz w:val="24"/>
                <w:szCs w:val="24"/>
              </w:rPr>
              <w:t xml:space="preserve">Par </w:t>
            </w:r>
            <w:proofErr w:type="spellStart"/>
            <w:r w:rsidRPr="001D78DD">
              <w:rPr>
                <w:rFonts w:ascii="Arial" w:hAnsi="Arial" w:cs="Arial"/>
                <w:bCs/>
                <w:i/>
                <w:sz w:val="24"/>
                <w:szCs w:val="24"/>
              </w:rPr>
              <w:t>Albasmalko</w:t>
            </w:r>
            <w:proofErr w:type="spellEnd"/>
          </w:p>
        </w:tc>
      </w:tr>
      <w:tr w:rsidR="00D708A7" w:rsidTr="00D708A7">
        <w:tc>
          <w:tcPr>
            <w:tcW w:w="5456" w:type="dxa"/>
          </w:tcPr>
          <w:p w:rsidR="00D708A7" w:rsidRDefault="001D78DD" w:rsidP="006D27D1">
            <w:pPr>
              <w:autoSpaceDE w:val="0"/>
              <w:autoSpaceDN w:val="0"/>
              <w:adjustRightInd w:val="0"/>
              <w:jc w:val="both"/>
              <w:rPr>
                <w:rFonts w:ascii="Arial" w:hAnsi="Arial" w:cs="Arial"/>
                <w:b/>
                <w:bCs/>
                <w:sz w:val="24"/>
                <w:szCs w:val="24"/>
              </w:rPr>
            </w:pPr>
            <w:r>
              <w:rPr>
                <w:rFonts w:ascii="Arial" w:hAnsi="Arial" w:cs="Arial"/>
                <w:b/>
                <w:bCs/>
                <w:sz w:val="24"/>
                <w:szCs w:val="24"/>
              </w:rPr>
              <w:t>La plante</w:t>
            </w:r>
          </w:p>
          <w:p w:rsidR="001D78DD" w:rsidRPr="001D78DD" w:rsidRDefault="001D78DD" w:rsidP="001D78DD">
            <w:pPr>
              <w:autoSpaceDE w:val="0"/>
              <w:autoSpaceDN w:val="0"/>
              <w:adjustRightInd w:val="0"/>
              <w:jc w:val="both"/>
              <w:rPr>
                <w:rFonts w:ascii="Arial" w:hAnsi="Arial" w:cs="Arial"/>
                <w:bCs/>
                <w:sz w:val="24"/>
                <w:szCs w:val="24"/>
              </w:rPr>
            </w:pPr>
            <w:r w:rsidRPr="001D78DD">
              <w:rPr>
                <w:rFonts w:ascii="Arial" w:hAnsi="Arial" w:cs="Arial"/>
                <w:bCs/>
                <w:sz w:val="24"/>
                <w:szCs w:val="24"/>
              </w:rPr>
              <w:t xml:space="preserve">Le cactus produit des fruits sucrés et très riches en eau. Ils se forment dans le </w:t>
            </w:r>
            <w:proofErr w:type="spellStart"/>
            <w:r w:rsidRPr="001D78DD">
              <w:rPr>
                <w:rFonts w:ascii="Arial" w:hAnsi="Arial" w:cs="Arial"/>
                <w:bCs/>
                <w:sz w:val="24"/>
                <w:szCs w:val="24"/>
              </w:rPr>
              <w:t>cephalium</w:t>
            </w:r>
            <w:proofErr w:type="spellEnd"/>
            <w:r w:rsidRPr="001D78DD">
              <w:rPr>
                <w:rFonts w:ascii="Arial" w:hAnsi="Arial" w:cs="Arial"/>
                <w:bCs/>
                <w:sz w:val="24"/>
                <w:szCs w:val="24"/>
              </w:rPr>
              <w:t xml:space="preserve"> et ne sortent qu’à maturité.</w:t>
            </w:r>
          </w:p>
          <w:p w:rsidR="001D78DD" w:rsidRPr="001D78DD" w:rsidRDefault="001D78DD" w:rsidP="001D78DD">
            <w:pPr>
              <w:autoSpaceDE w:val="0"/>
              <w:autoSpaceDN w:val="0"/>
              <w:adjustRightInd w:val="0"/>
              <w:jc w:val="both"/>
              <w:rPr>
                <w:rFonts w:ascii="Arial" w:hAnsi="Arial" w:cs="Arial"/>
                <w:bCs/>
                <w:sz w:val="24"/>
                <w:szCs w:val="24"/>
              </w:rPr>
            </w:pPr>
          </w:p>
          <w:p w:rsidR="001D78DD" w:rsidRDefault="001D78DD" w:rsidP="000C77B5">
            <w:pPr>
              <w:autoSpaceDE w:val="0"/>
              <w:autoSpaceDN w:val="0"/>
              <w:adjustRightInd w:val="0"/>
              <w:jc w:val="center"/>
              <w:rPr>
                <w:rFonts w:ascii="Arial" w:hAnsi="Arial" w:cs="Arial"/>
                <w:b/>
                <w:bCs/>
                <w:sz w:val="24"/>
                <w:szCs w:val="24"/>
              </w:rPr>
            </w:pPr>
            <w:r>
              <w:rPr>
                <w:rFonts w:ascii="Arial" w:hAnsi="Arial" w:cs="Arial"/>
                <w:b/>
                <w:bCs/>
                <w:noProof/>
                <w:sz w:val="24"/>
                <w:szCs w:val="24"/>
                <w:lang w:eastAsia="fr-FR"/>
              </w:rPr>
              <w:drawing>
                <wp:inline distT="0" distB="0" distL="0" distR="0">
                  <wp:extent cx="3176440" cy="219075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cacatus-sp-Wilfredorr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8579" cy="2192225"/>
                          </a:xfrm>
                          <a:prstGeom prst="rect">
                            <a:avLst/>
                          </a:prstGeom>
                        </pic:spPr>
                      </pic:pic>
                    </a:graphicData>
                  </a:graphic>
                </wp:inline>
              </w:drawing>
            </w:r>
          </w:p>
        </w:tc>
        <w:tc>
          <w:tcPr>
            <w:tcW w:w="5457" w:type="dxa"/>
          </w:tcPr>
          <w:p w:rsidR="00D708A7" w:rsidRDefault="001D78DD" w:rsidP="006D27D1">
            <w:pPr>
              <w:autoSpaceDE w:val="0"/>
              <w:autoSpaceDN w:val="0"/>
              <w:adjustRightInd w:val="0"/>
              <w:jc w:val="both"/>
              <w:rPr>
                <w:rFonts w:ascii="Arial" w:hAnsi="Arial" w:cs="Arial"/>
                <w:b/>
                <w:bCs/>
                <w:sz w:val="24"/>
                <w:szCs w:val="24"/>
              </w:rPr>
            </w:pPr>
            <w:r>
              <w:rPr>
                <w:rFonts w:ascii="Arial" w:hAnsi="Arial" w:cs="Arial"/>
                <w:b/>
                <w:bCs/>
                <w:sz w:val="24"/>
                <w:szCs w:val="24"/>
              </w:rPr>
              <w:t>Le lézard</w:t>
            </w:r>
          </w:p>
          <w:p w:rsidR="001D78DD" w:rsidRPr="001D78DD" w:rsidRDefault="001D78DD" w:rsidP="001D78DD">
            <w:pPr>
              <w:autoSpaceDE w:val="0"/>
              <w:autoSpaceDN w:val="0"/>
              <w:adjustRightInd w:val="0"/>
              <w:jc w:val="both"/>
              <w:rPr>
                <w:rFonts w:ascii="Arial" w:hAnsi="Arial" w:cs="Arial"/>
                <w:bCs/>
                <w:sz w:val="24"/>
                <w:szCs w:val="24"/>
              </w:rPr>
            </w:pPr>
            <w:r w:rsidRPr="001D78DD">
              <w:rPr>
                <w:rFonts w:ascii="Arial" w:hAnsi="Arial" w:cs="Arial"/>
                <w:bCs/>
                <w:sz w:val="24"/>
                <w:szCs w:val="24"/>
              </w:rPr>
              <w:t>La morphologie du lézard lui permet de manger facilement les fruits du cactus : il est assez petit pour se faufiler entre les épines et sa bouche est assez grande pour pouvoir ingérer le fruit. Après digestion, les graines se retrouvent dans les déjections du lézard qui les dépose en moyenne à 3 mètres de la plante mère.</w:t>
            </w:r>
          </w:p>
          <w:p w:rsidR="001D78DD" w:rsidRDefault="001D78DD" w:rsidP="000C77B5">
            <w:pPr>
              <w:autoSpaceDE w:val="0"/>
              <w:autoSpaceDN w:val="0"/>
              <w:adjustRightInd w:val="0"/>
              <w:jc w:val="center"/>
              <w:rPr>
                <w:rFonts w:ascii="Arial" w:hAnsi="Arial" w:cs="Arial"/>
                <w:b/>
                <w:bCs/>
                <w:sz w:val="24"/>
                <w:szCs w:val="24"/>
              </w:rPr>
            </w:pPr>
            <w:r>
              <w:rPr>
                <w:rFonts w:ascii="Arial" w:hAnsi="Arial" w:cs="Arial"/>
                <w:b/>
                <w:bCs/>
                <w:noProof/>
                <w:sz w:val="24"/>
                <w:szCs w:val="24"/>
                <w:lang w:eastAsia="fr-FR"/>
              </w:rPr>
              <w:drawing>
                <wp:inline distT="0" distB="0" distL="0" distR="0">
                  <wp:extent cx="3267075" cy="288172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durus-hygomi-ingesting-a-fruit-of-Melocactus.png"/>
                          <pic:cNvPicPr/>
                        </pic:nvPicPr>
                        <pic:blipFill>
                          <a:blip r:embed="rId17">
                            <a:extLst>
                              <a:ext uri="{28A0092B-C50C-407E-A947-70E740481C1C}">
                                <a14:useLocalDpi xmlns:a14="http://schemas.microsoft.com/office/drawing/2010/main" val="0"/>
                              </a:ext>
                            </a:extLst>
                          </a:blip>
                          <a:stretch>
                            <a:fillRect/>
                          </a:stretch>
                        </pic:blipFill>
                        <pic:spPr>
                          <a:xfrm>
                            <a:off x="0" y="0"/>
                            <a:ext cx="3267075" cy="2881728"/>
                          </a:xfrm>
                          <a:prstGeom prst="rect">
                            <a:avLst/>
                          </a:prstGeom>
                        </pic:spPr>
                      </pic:pic>
                    </a:graphicData>
                  </a:graphic>
                </wp:inline>
              </w:drawing>
            </w:r>
          </w:p>
        </w:tc>
      </w:tr>
      <w:tr w:rsidR="00D708A7" w:rsidTr="00D708A7">
        <w:tc>
          <w:tcPr>
            <w:tcW w:w="5456" w:type="dxa"/>
          </w:tcPr>
          <w:p w:rsidR="00D708A7" w:rsidRPr="001D78DD" w:rsidRDefault="001D78DD" w:rsidP="006D27D1">
            <w:pPr>
              <w:autoSpaceDE w:val="0"/>
              <w:autoSpaceDN w:val="0"/>
              <w:adjustRightInd w:val="0"/>
              <w:jc w:val="both"/>
              <w:rPr>
                <w:rFonts w:ascii="Arial" w:hAnsi="Arial" w:cs="Arial"/>
                <w:bCs/>
                <w:sz w:val="24"/>
                <w:szCs w:val="24"/>
              </w:rPr>
            </w:pPr>
            <w:r w:rsidRPr="001D78DD">
              <w:rPr>
                <w:rFonts w:ascii="Arial" w:hAnsi="Arial" w:cs="Arial"/>
                <w:bCs/>
                <w:sz w:val="24"/>
                <w:szCs w:val="24"/>
              </w:rPr>
              <w:t>Une équipe de chercheurs a mesuré le rythme de sortie des fruits de 118 cactus pendant une journée et l’a mis en parallèle avec le nombre de lézards présents autour des plantes.</w:t>
            </w:r>
          </w:p>
          <w:p w:rsidR="001D78DD" w:rsidRDefault="001D78DD" w:rsidP="006D27D1">
            <w:pPr>
              <w:autoSpaceDE w:val="0"/>
              <w:autoSpaceDN w:val="0"/>
              <w:adjustRightInd w:val="0"/>
              <w:jc w:val="both"/>
              <w:rPr>
                <w:rFonts w:ascii="Arial" w:hAnsi="Arial" w:cs="Arial"/>
                <w:b/>
                <w:bCs/>
                <w:sz w:val="24"/>
                <w:szCs w:val="24"/>
              </w:rPr>
            </w:pPr>
            <w:r>
              <w:rPr>
                <w:rFonts w:ascii="Arial" w:hAnsi="Arial" w:cs="Arial"/>
                <w:b/>
                <w:bCs/>
                <w:noProof/>
                <w:sz w:val="24"/>
                <w:szCs w:val="24"/>
                <w:lang w:eastAsia="fr-FR"/>
              </w:rPr>
              <w:lastRenderedPageBreak/>
              <w:drawing>
                <wp:inline distT="0" distB="0" distL="0" distR="0">
                  <wp:extent cx="3281027" cy="23526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lezardfruit.png"/>
                          <pic:cNvPicPr/>
                        </pic:nvPicPr>
                        <pic:blipFill>
                          <a:blip r:embed="rId18">
                            <a:extLst>
                              <a:ext uri="{28A0092B-C50C-407E-A947-70E740481C1C}">
                                <a14:useLocalDpi xmlns:a14="http://schemas.microsoft.com/office/drawing/2010/main" val="0"/>
                              </a:ext>
                            </a:extLst>
                          </a:blip>
                          <a:stretch>
                            <a:fillRect/>
                          </a:stretch>
                        </pic:blipFill>
                        <pic:spPr>
                          <a:xfrm>
                            <a:off x="0" y="0"/>
                            <a:ext cx="3281485" cy="2353003"/>
                          </a:xfrm>
                          <a:prstGeom prst="rect">
                            <a:avLst/>
                          </a:prstGeom>
                        </pic:spPr>
                      </pic:pic>
                    </a:graphicData>
                  </a:graphic>
                </wp:inline>
              </w:drawing>
            </w:r>
          </w:p>
        </w:tc>
        <w:tc>
          <w:tcPr>
            <w:tcW w:w="5457" w:type="dxa"/>
          </w:tcPr>
          <w:p w:rsidR="001D78DD" w:rsidRPr="001D78DD" w:rsidRDefault="001D78DD" w:rsidP="001D78DD">
            <w:pPr>
              <w:autoSpaceDE w:val="0"/>
              <w:autoSpaceDN w:val="0"/>
              <w:adjustRightInd w:val="0"/>
              <w:jc w:val="both"/>
              <w:rPr>
                <w:rFonts w:ascii="Arial" w:hAnsi="Arial" w:cs="Arial"/>
                <w:bCs/>
                <w:sz w:val="24"/>
                <w:szCs w:val="24"/>
              </w:rPr>
            </w:pPr>
            <w:r w:rsidRPr="001D78DD">
              <w:rPr>
                <w:rFonts w:ascii="Arial" w:hAnsi="Arial" w:cs="Arial"/>
                <w:bCs/>
                <w:sz w:val="24"/>
                <w:szCs w:val="24"/>
              </w:rPr>
              <w:lastRenderedPageBreak/>
              <w:t>Pour estimer le pouvoir germinatif des graines digérées, des chercheurs ont récupéré et planté des graines mangées par des lézards. Ils ont suivi le taux de germination de ces graines au cours du temps en comparaison avec des graines n’ayant pas transit é par le système digestif d’un lézard.</w:t>
            </w:r>
          </w:p>
          <w:p w:rsidR="00D708A7" w:rsidRDefault="001D78DD" w:rsidP="006D27D1">
            <w:pPr>
              <w:autoSpaceDE w:val="0"/>
              <w:autoSpaceDN w:val="0"/>
              <w:adjustRightInd w:val="0"/>
              <w:jc w:val="both"/>
              <w:rPr>
                <w:rFonts w:ascii="Arial" w:hAnsi="Arial" w:cs="Arial"/>
                <w:b/>
                <w:bCs/>
                <w:sz w:val="24"/>
                <w:szCs w:val="24"/>
              </w:rPr>
            </w:pPr>
            <w:r>
              <w:rPr>
                <w:rFonts w:ascii="Arial" w:hAnsi="Arial" w:cs="Arial"/>
                <w:b/>
                <w:bCs/>
                <w:noProof/>
                <w:sz w:val="24"/>
                <w:szCs w:val="24"/>
                <w:lang w:eastAsia="fr-FR"/>
              </w:rPr>
              <w:lastRenderedPageBreak/>
              <w:drawing>
                <wp:inline distT="0" distB="0" distL="0" distR="0">
                  <wp:extent cx="3267075" cy="185686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grainelezard.png"/>
                          <pic:cNvPicPr/>
                        </pic:nvPicPr>
                        <pic:blipFill>
                          <a:blip r:embed="rId19">
                            <a:extLst>
                              <a:ext uri="{28A0092B-C50C-407E-A947-70E740481C1C}">
                                <a14:useLocalDpi xmlns:a14="http://schemas.microsoft.com/office/drawing/2010/main" val="0"/>
                              </a:ext>
                            </a:extLst>
                          </a:blip>
                          <a:stretch>
                            <a:fillRect/>
                          </a:stretch>
                        </pic:blipFill>
                        <pic:spPr>
                          <a:xfrm>
                            <a:off x="0" y="0"/>
                            <a:ext cx="3274925" cy="1861325"/>
                          </a:xfrm>
                          <a:prstGeom prst="rect">
                            <a:avLst/>
                          </a:prstGeom>
                        </pic:spPr>
                      </pic:pic>
                    </a:graphicData>
                  </a:graphic>
                </wp:inline>
              </w:drawing>
            </w:r>
          </w:p>
        </w:tc>
      </w:tr>
    </w:tbl>
    <w:p w:rsidR="00D708A7" w:rsidRDefault="00D708A7" w:rsidP="006D27D1">
      <w:pPr>
        <w:autoSpaceDE w:val="0"/>
        <w:autoSpaceDN w:val="0"/>
        <w:adjustRightInd w:val="0"/>
        <w:spacing w:after="0" w:line="240" w:lineRule="auto"/>
        <w:jc w:val="both"/>
        <w:rPr>
          <w:rFonts w:ascii="Arial" w:hAnsi="Arial" w:cs="Arial"/>
          <w:b/>
          <w:bCs/>
          <w:sz w:val="24"/>
          <w:szCs w:val="24"/>
        </w:rPr>
      </w:pPr>
    </w:p>
    <w:p w:rsidR="00D708A7" w:rsidRDefault="00D708A7" w:rsidP="006D27D1">
      <w:pPr>
        <w:autoSpaceDE w:val="0"/>
        <w:autoSpaceDN w:val="0"/>
        <w:adjustRightInd w:val="0"/>
        <w:spacing w:after="0" w:line="240" w:lineRule="auto"/>
        <w:jc w:val="both"/>
        <w:rPr>
          <w:rFonts w:ascii="Arial" w:hAnsi="Arial" w:cs="Arial"/>
          <w:b/>
          <w:bCs/>
          <w:sz w:val="24"/>
          <w:szCs w:val="24"/>
        </w:rPr>
      </w:pPr>
    </w:p>
    <w:p w:rsidR="00D708A7" w:rsidRDefault="00D708A7" w:rsidP="006D27D1">
      <w:pPr>
        <w:autoSpaceDE w:val="0"/>
        <w:autoSpaceDN w:val="0"/>
        <w:adjustRightInd w:val="0"/>
        <w:spacing w:after="0" w:line="240" w:lineRule="auto"/>
        <w:jc w:val="both"/>
        <w:rPr>
          <w:rFonts w:ascii="Arial" w:hAnsi="Arial" w:cs="Arial"/>
          <w:b/>
          <w:bCs/>
          <w:sz w:val="24"/>
          <w:szCs w:val="24"/>
        </w:rPr>
      </w:pPr>
    </w:p>
    <w:p w:rsidR="007C4E21" w:rsidRDefault="007C4E21" w:rsidP="006D27D1">
      <w:pPr>
        <w:autoSpaceDE w:val="0"/>
        <w:autoSpaceDN w:val="0"/>
        <w:adjustRightInd w:val="0"/>
        <w:spacing w:after="0" w:line="240" w:lineRule="auto"/>
        <w:jc w:val="both"/>
        <w:rPr>
          <w:rFonts w:ascii="Arial" w:hAnsi="Arial" w:cs="Arial"/>
          <w:b/>
          <w:bCs/>
          <w:sz w:val="24"/>
          <w:szCs w:val="24"/>
        </w:rPr>
      </w:pPr>
    </w:p>
    <w:p w:rsidR="007C4E21" w:rsidRDefault="007C4E21" w:rsidP="006D27D1">
      <w:pPr>
        <w:autoSpaceDE w:val="0"/>
        <w:autoSpaceDN w:val="0"/>
        <w:adjustRightInd w:val="0"/>
        <w:spacing w:after="0" w:line="240" w:lineRule="auto"/>
        <w:jc w:val="both"/>
        <w:rPr>
          <w:rFonts w:ascii="Arial" w:hAnsi="Arial" w:cs="Arial"/>
          <w:b/>
          <w:bCs/>
          <w:sz w:val="24"/>
          <w:szCs w:val="24"/>
        </w:rPr>
      </w:pPr>
    </w:p>
    <w:p w:rsidR="00D708A7" w:rsidRDefault="00D708A7" w:rsidP="006D27D1">
      <w:pPr>
        <w:autoSpaceDE w:val="0"/>
        <w:autoSpaceDN w:val="0"/>
        <w:adjustRightInd w:val="0"/>
        <w:spacing w:after="0" w:line="240" w:lineRule="auto"/>
        <w:jc w:val="both"/>
        <w:rPr>
          <w:rFonts w:ascii="Arial" w:hAnsi="Arial" w:cs="Arial"/>
          <w:b/>
          <w:bCs/>
          <w:sz w:val="24"/>
          <w:szCs w:val="24"/>
        </w:rPr>
      </w:pPr>
    </w:p>
    <w:sectPr w:rsidR="00D708A7" w:rsidSect="00DF4840">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76609"/>
    <w:multiLevelType w:val="hybridMultilevel"/>
    <w:tmpl w:val="979EE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647505"/>
    <w:multiLevelType w:val="hybridMultilevel"/>
    <w:tmpl w:val="21343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ABC00D3"/>
    <w:multiLevelType w:val="hybridMultilevel"/>
    <w:tmpl w:val="8C006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AB33D6"/>
    <w:multiLevelType w:val="hybridMultilevel"/>
    <w:tmpl w:val="88602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AF7249A"/>
    <w:multiLevelType w:val="hybridMultilevel"/>
    <w:tmpl w:val="AEE4D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AB23639"/>
    <w:multiLevelType w:val="hybridMultilevel"/>
    <w:tmpl w:val="EC6A1B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35A0CCF"/>
    <w:multiLevelType w:val="hybridMultilevel"/>
    <w:tmpl w:val="7DB641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DC"/>
    <w:rsid w:val="00031DA0"/>
    <w:rsid w:val="000A64DC"/>
    <w:rsid w:val="000C77B5"/>
    <w:rsid w:val="0012618E"/>
    <w:rsid w:val="001766E3"/>
    <w:rsid w:val="001C7C98"/>
    <w:rsid w:val="001D78DD"/>
    <w:rsid w:val="001F4281"/>
    <w:rsid w:val="00293ADE"/>
    <w:rsid w:val="002E0820"/>
    <w:rsid w:val="00330E92"/>
    <w:rsid w:val="003F6A21"/>
    <w:rsid w:val="006508BD"/>
    <w:rsid w:val="006D27D1"/>
    <w:rsid w:val="007C3FAE"/>
    <w:rsid w:val="007C4E21"/>
    <w:rsid w:val="00852A99"/>
    <w:rsid w:val="00867EF7"/>
    <w:rsid w:val="009E2F46"/>
    <w:rsid w:val="00AB2D03"/>
    <w:rsid w:val="00B36F33"/>
    <w:rsid w:val="00B80D21"/>
    <w:rsid w:val="00C63AF3"/>
    <w:rsid w:val="00CF2BCD"/>
    <w:rsid w:val="00D06F8B"/>
    <w:rsid w:val="00D1243F"/>
    <w:rsid w:val="00D4165F"/>
    <w:rsid w:val="00D708A7"/>
    <w:rsid w:val="00D84CE3"/>
    <w:rsid w:val="00DF4840"/>
    <w:rsid w:val="00E85460"/>
    <w:rsid w:val="00EA51FC"/>
    <w:rsid w:val="00EB4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867E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7EF7"/>
    <w:rPr>
      <w:rFonts w:ascii="Tahoma" w:hAnsi="Tahoma" w:cs="Tahoma"/>
      <w:sz w:val="16"/>
      <w:szCs w:val="16"/>
    </w:rPr>
  </w:style>
  <w:style w:type="table" w:styleId="Grilledutableau">
    <w:name w:val="Table Grid"/>
    <w:basedOn w:val="TableauNormal"/>
    <w:uiPriority w:val="59"/>
    <w:rsid w:val="0003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F46"/>
    <w:rPr>
      <w:color w:val="0000FF" w:themeColor="hyperlink"/>
      <w:u w:val="single"/>
    </w:rPr>
  </w:style>
  <w:style w:type="character" w:styleId="Lienhypertextesuivivisit">
    <w:name w:val="FollowedHyperlink"/>
    <w:basedOn w:val="Policepardfaut"/>
    <w:uiPriority w:val="99"/>
    <w:semiHidden/>
    <w:unhideWhenUsed/>
    <w:rsid w:val="001D78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D03"/>
    <w:pPr>
      <w:ind w:left="720"/>
      <w:contextualSpacing/>
    </w:pPr>
  </w:style>
  <w:style w:type="paragraph" w:styleId="Textedebulles">
    <w:name w:val="Balloon Text"/>
    <w:basedOn w:val="Normal"/>
    <w:link w:val="TextedebullesCar"/>
    <w:uiPriority w:val="99"/>
    <w:semiHidden/>
    <w:unhideWhenUsed/>
    <w:rsid w:val="00867E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7EF7"/>
    <w:rPr>
      <w:rFonts w:ascii="Tahoma" w:hAnsi="Tahoma" w:cs="Tahoma"/>
      <w:sz w:val="16"/>
      <w:szCs w:val="16"/>
    </w:rPr>
  </w:style>
  <w:style w:type="table" w:styleId="Grilledutableau">
    <w:name w:val="Table Grid"/>
    <w:basedOn w:val="TableauNormal"/>
    <w:uiPriority w:val="59"/>
    <w:rsid w:val="0003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F46"/>
    <w:rPr>
      <w:color w:val="0000FF" w:themeColor="hyperlink"/>
      <w:u w:val="single"/>
    </w:rPr>
  </w:style>
  <w:style w:type="character" w:styleId="Lienhypertextesuivivisit">
    <w:name w:val="FollowedHyperlink"/>
    <w:basedOn w:val="Policepardfaut"/>
    <w:uiPriority w:val="99"/>
    <w:semiHidden/>
    <w:unhideWhenUsed/>
    <w:rsid w:val="001D78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commons.wikimedia.org/wiki/File:Angiosperm_LIfe_Cycle.png" TargetMode="Externa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573</Words>
  <Characters>3156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Yaume</dc:creator>
  <cp:lastModifiedBy>Yaume</cp:lastModifiedBy>
  <cp:revision>4</cp:revision>
  <cp:lastPrinted>2020-04-28T09:47:00Z</cp:lastPrinted>
  <dcterms:created xsi:type="dcterms:W3CDTF">2020-04-28T09:46:00Z</dcterms:created>
  <dcterms:modified xsi:type="dcterms:W3CDTF">2020-04-28T09:47:00Z</dcterms:modified>
</cp:coreProperties>
</file>